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7C59B" w14:textId="0017712B" w:rsidR="00F46E8A" w:rsidRPr="00A10907" w:rsidRDefault="00D33725" w:rsidP="007D628B">
      <w:pPr>
        <w:tabs>
          <w:tab w:val="left" w:pos="357"/>
        </w:tabs>
        <w:spacing w:after="0" w:line="276" w:lineRule="auto"/>
        <w:ind w:left="0" w:firstLine="0"/>
        <w:jc w:val="center"/>
        <w:rPr>
          <w:b/>
          <w:szCs w:val="24"/>
          <w:lang w:val="pl-PL"/>
        </w:rPr>
      </w:pPr>
      <w:r w:rsidRPr="00A10907">
        <w:rPr>
          <w:rFonts w:eastAsia="Arial"/>
          <w:b/>
          <w:szCs w:val="24"/>
          <w:lang w:val="pl-PL"/>
        </w:rPr>
        <w:t xml:space="preserve">Regulamin </w:t>
      </w:r>
    </w:p>
    <w:p w14:paraId="7944A0B9" w14:textId="7E638920" w:rsidR="00F46E8A" w:rsidRPr="00A10907" w:rsidRDefault="00D33725" w:rsidP="007D628B">
      <w:pPr>
        <w:tabs>
          <w:tab w:val="left" w:pos="357"/>
        </w:tabs>
        <w:spacing w:after="0" w:line="276" w:lineRule="auto"/>
        <w:ind w:left="0" w:firstLine="0"/>
        <w:jc w:val="center"/>
        <w:rPr>
          <w:b/>
          <w:szCs w:val="24"/>
          <w:lang w:val="pl-PL"/>
        </w:rPr>
      </w:pPr>
      <w:r w:rsidRPr="00A10907">
        <w:rPr>
          <w:rFonts w:eastAsia="Arial"/>
          <w:b/>
          <w:szCs w:val="24"/>
          <w:lang w:val="pl-PL"/>
        </w:rPr>
        <w:t>przyznawania nauczycielom akademickim nagród r</w:t>
      </w:r>
      <w:bookmarkStart w:id="0" w:name="_GoBack"/>
      <w:bookmarkEnd w:id="0"/>
      <w:r w:rsidRPr="00A10907">
        <w:rPr>
          <w:rFonts w:eastAsia="Arial"/>
          <w:b/>
          <w:szCs w:val="24"/>
          <w:lang w:val="pl-PL"/>
        </w:rPr>
        <w:t>ektora Politechniki Poznańskiej</w:t>
      </w:r>
    </w:p>
    <w:p w14:paraId="58D6DC1B" w14:textId="77777777" w:rsidR="00F46E8A" w:rsidRPr="00174981" w:rsidRDefault="00D33725" w:rsidP="007D628B">
      <w:pPr>
        <w:tabs>
          <w:tab w:val="left" w:pos="357"/>
        </w:tabs>
        <w:spacing w:after="0" w:line="276" w:lineRule="auto"/>
        <w:ind w:left="0" w:firstLine="0"/>
        <w:jc w:val="center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 </w:t>
      </w:r>
    </w:p>
    <w:p w14:paraId="45C6DE3C" w14:textId="77777777" w:rsidR="00F46E8A" w:rsidRPr="00174981" w:rsidRDefault="00D33725" w:rsidP="000C605D">
      <w:pPr>
        <w:tabs>
          <w:tab w:val="left" w:pos="357"/>
        </w:tabs>
        <w:spacing w:before="120" w:after="0" w:line="276" w:lineRule="auto"/>
        <w:ind w:left="0" w:firstLine="0"/>
        <w:jc w:val="center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§ 1 </w:t>
      </w:r>
    </w:p>
    <w:p w14:paraId="7948893F" w14:textId="77777777" w:rsidR="00F46E8A" w:rsidRPr="00174981" w:rsidRDefault="00D33725" w:rsidP="007D628B">
      <w:pPr>
        <w:numPr>
          <w:ilvl w:val="0"/>
          <w:numId w:val="1"/>
        </w:numPr>
        <w:tabs>
          <w:tab w:val="left" w:pos="357"/>
        </w:tabs>
        <w:spacing w:after="0" w:line="276" w:lineRule="auto"/>
        <w:ind w:left="357" w:hanging="357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Fundusz na nagrody rektora dla nauczycieli akademickich, zwany dalej „funduszem”, tworzy się w wysokości 2% planowanych rocznych środków na wynagrodzenia osobowe dla nauczycieli akademickich. </w:t>
      </w:r>
    </w:p>
    <w:p w14:paraId="6EC633D7" w14:textId="788159CB" w:rsidR="00F46E8A" w:rsidRPr="00A10907" w:rsidRDefault="00D33725" w:rsidP="007D628B">
      <w:pPr>
        <w:numPr>
          <w:ilvl w:val="0"/>
          <w:numId w:val="1"/>
        </w:num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Naliczone zgodnie z </w:t>
      </w:r>
      <w:r w:rsidR="007D628B">
        <w:rPr>
          <w:szCs w:val="24"/>
          <w:lang w:val="pl-PL"/>
        </w:rPr>
        <w:t xml:space="preserve">ust. </w:t>
      </w:r>
      <w:r w:rsidRPr="00A10907">
        <w:rPr>
          <w:szCs w:val="24"/>
          <w:lang w:val="pl-PL"/>
        </w:rPr>
        <w:t xml:space="preserve">1 środki dzieli się następująco: </w:t>
      </w:r>
    </w:p>
    <w:p w14:paraId="44BFA5FB" w14:textId="61BC3976" w:rsidR="00FA132C" w:rsidRPr="007D628B" w:rsidRDefault="00D33725" w:rsidP="007D628B">
      <w:pPr>
        <w:pStyle w:val="Akapitzlist"/>
        <w:numPr>
          <w:ilvl w:val="0"/>
          <w:numId w:val="15"/>
        </w:numPr>
        <w:tabs>
          <w:tab w:val="left" w:pos="357"/>
        </w:tabs>
        <w:spacing w:after="0" w:line="276" w:lineRule="auto"/>
        <w:jc w:val="left"/>
        <w:rPr>
          <w:szCs w:val="24"/>
          <w:lang w:val="pl-PL"/>
        </w:rPr>
      </w:pPr>
      <w:r w:rsidRPr="007D628B">
        <w:rPr>
          <w:szCs w:val="24"/>
          <w:lang w:val="pl-PL"/>
        </w:rPr>
        <w:t xml:space="preserve">na nagrody rektora za wybitne osiągnięcia dydaktyczne i naukowe, </w:t>
      </w:r>
    </w:p>
    <w:p w14:paraId="0D0D57B9" w14:textId="77777777" w:rsidR="00CA71B9" w:rsidRDefault="00D33725" w:rsidP="007D628B">
      <w:pPr>
        <w:pStyle w:val="Akapitzlist"/>
        <w:numPr>
          <w:ilvl w:val="0"/>
          <w:numId w:val="15"/>
        </w:numPr>
        <w:tabs>
          <w:tab w:val="left" w:pos="357"/>
        </w:tabs>
        <w:spacing w:after="0" w:line="276" w:lineRule="auto"/>
        <w:jc w:val="left"/>
        <w:rPr>
          <w:szCs w:val="24"/>
          <w:lang w:val="pl-PL"/>
        </w:rPr>
      </w:pPr>
      <w:r w:rsidRPr="007D628B">
        <w:rPr>
          <w:szCs w:val="24"/>
          <w:lang w:val="pl-PL"/>
        </w:rPr>
        <w:t xml:space="preserve">na nagrody rektora za osiągnięcia dydaktyczne, naukowe i organizacyjne,  </w:t>
      </w:r>
    </w:p>
    <w:p w14:paraId="074F7729" w14:textId="15655BE5" w:rsidR="00F46E8A" w:rsidRPr="007D628B" w:rsidRDefault="00D33725" w:rsidP="007D628B">
      <w:pPr>
        <w:pStyle w:val="Akapitzlist"/>
        <w:numPr>
          <w:ilvl w:val="0"/>
          <w:numId w:val="15"/>
        </w:numPr>
        <w:tabs>
          <w:tab w:val="left" w:pos="357"/>
        </w:tabs>
        <w:spacing w:after="0" w:line="276" w:lineRule="auto"/>
        <w:jc w:val="left"/>
        <w:rPr>
          <w:szCs w:val="24"/>
          <w:lang w:val="pl-PL"/>
        </w:rPr>
      </w:pPr>
      <w:r w:rsidRPr="007D628B">
        <w:rPr>
          <w:szCs w:val="24"/>
          <w:lang w:val="pl-PL"/>
        </w:rPr>
        <w:t xml:space="preserve">rezerwa rektora – 20% funduszu. </w:t>
      </w:r>
    </w:p>
    <w:p w14:paraId="0E9B25BB" w14:textId="77777777" w:rsidR="00F46E8A" w:rsidRPr="00174981" w:rsidRDefault="00D33725" w:rsidP="000C605D">
      <w:pPr>
        <w:tabs>
          <w:tab w:val="left" w:pos="357"/>
        </w:tabs>
        <w:spacing w:before="240" w:after="0" w:line="276" w:lineRule="auto"/>
        <w:ind w:left="0" w:firstLine="0"/>
        <w:jc w:val="center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§ 2 </w:t>
      </w:r>
    </w:p>
    <w:p w14:paraId="7103357F" w14:textId="77777777" w:rsidR="00F46E8A" w:rsidRPr="00174981" w:rsidRDefault="00D33725" w:rsidP="007D628B">
      <w:pPr>
        <w:numPr>
          <w:ilvl w:val="0"/>
          <w:numId w:val="2"/>
        </w:num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Nagrody przyznawane są co roku nauczycielom akademickim za: </w:t>
      </w:r>
    </w:p>
    <w:p w14:paraId="23283CAE" w14:textId="28AD99FB" w:rsidR="00F46E8A" w:rsidRPr="007D628B" w:rsidRDefault="00D33725" w:rsidP="007D628B">
      <w:pPr>
        <w:pStyle w:val="Akapitzlist"/>
        <w:numPr>
          <w:ilvl w:val="0"/>
          <w:numId w:val="17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7D628B">
        <w:rPr>
          <w:szCs w:val="24"/>
          <w:lang w:val="pl-PL"/>
        </w:rPr>
        <w:t xml:space="preserve">osiągnięcia naukowe udokumentowane: </w:t>
      </w:r>
    </w:p>
    <w:p w14:paraId="59AC9648" w14:textId="77777777" w:rsidR="00F46E8A" w:rsidRPr="00174981" w:rsidRDefault="00D33725" w:rsidP="007D628B">
      <w:pPr>
        <w:numPr>
          <w:ilvl w:val="0"/>
          <w:numId w:val="20"/>
        </w:numPr>
        <w:tabs>
          <w:tab w:val="left" w:pos="357"/>
        </w:tabs>
        <w:spacing w:after="0" w:line="276" w:lineRule="auto"/>
        <w:ind w:hanging="357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publikacjami naukowymi,  </w:t>
      </w:r>
    </w:p>
    <w:p w14:paraId="4D0E3567" w14:textId="537F4DE6" w:rsidR="00365881" w:rsidRPr="00A10907" w:rsidRDefault="00365881" w:rsidP="007D628B">
      <w:pPr>
        <w:numPr>
          <w:ilvl w:val="0"/>
          <w:numId w:val="20"/>
        </w:numPr>
        <w:tabs>
          <w:tab w:val="left" w:pos="357"/>
        </w:tabs>
        <w:spacing w:after="0" w:line="276" w:lineRule="auto"/>
        <w:ind w:hanging="357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patentami </w:t>
      </w:r>
      <w:r w:rsidR="008C461B" w:rsidRPr="00174981">
        <w:rPr>
          <w:szCs w:val="24"/>
          <w:lang w:val="pl-PL"/>
        </w:rPr>
        <w:t xml:space="preserve">i licencjami </w:t>
      </w:r>
      <w:r w:rsidRPr="00A10907">
        <w:rPr>
          <w:szCs w:val="24"/>
          <w:lang w:val="pl-PL"/>
        </w:rPr>
        <w:t>będącymi wynikiem bada</w:t>
      </w:r>
      <w:r w:rsidR="00B7530A" w:rsidRPr="00174981">
        <w:rPr>
          <w:szCs w:val="24"/>
          <w:lang w:val="pl-PL"/>
        </w:rPr>
        <w:t>ń naukowych</w:t>
      </w:r>
      <w:r w:rsidR="00E02F09" w:rsidRPr="00174981">
        <w:rPr>
          <w:szCs w:val="24"/>
          <w:lang w:val="pl-PL"/>
        </w:rPr>
        <w:t>,</w:t>
      </w:r>
    </w:p>
    <w:p w14:paraId="352383D0" w14:textId="77777777" w:rsidR="00F46E8A" w:rsidRPr="00174981" w:rsidRDefault="00D33725" w:rsidP="007D628B">
      <w:pPr>
        <w:numPr>
          <w:ilvl w:val="0"/>
          <w:numId w:val="20"/>
        </w:numPr>
        <w:tabs>
          <w:tab w:val="left" w:pos="357"/>
        </w:tabs>
        <w:spacing w:after="0" w:line="276" w:lineRule="auto"/>
        <w:ind w:hanging="357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pracami konstrukcyjnymi, technologicznymi i projektowymi charakteryzującymi się nowatorskim, naukowym podejściem do problemu, </w:t>
      </w:r>
    </w:p>
    <w:p w14:paraId="2E84A2C6" w14:textId="188B74B5" w:rsidR="00FA132C" w:rsidRPr="00A10907" w:rsidRDefault="00FA132C" w:rsidP="007D628B">
      <w:pPr>
        <w:numPr>
          <w:ilvl w:val="0"/>
          <w:numId w:val="20"/>
        </w:numPr>
        <w:tabs>
          <w:tab w:val="left" w:pos="357"/>
        </w:tabs>
        <w:spacing w:after="0" w:line="276" w:lineRule="auto"/>
        <w:ind w:hanging="357"/>
        <w:rPr>
          <w:szCs w:val="24"/>
          <w:lang w:val="pl-PL"/>
        </w:rPr>
      </w:pPr>
      <w:r w:rsidRPr="00174981">
        <w:rPr>
          <w:szCs w:val="24"/>
          <w:lang w:val="pl-PL"/>
        </w:rPr>
        <w:t>pozyskanymi w drodze konkursu grantami naukowymi krajowymi i międzynarodowymi.</w:t>
      </w:r>
      <w:r w:rsidRPr="00A10907">
        <w:rPr>
          <w:szCs w:val="24"/>
          <w:lang w:val="pl-PL"/>
        </w:rPr>
        <w:t xml:space="preserve"> </w:t>
      </w:r>
    </w:p>
    <w:p w14:paraId="467F09F2" w14:textId="4BDD7AEE" w:rsidR="001D387B" w:rsidRPr="007D628B" w:rsidRDefault="002C1511" w:rsidP="007D628B">
      <w:pPr>
        <w:pStyle w:val="Akapitzlist"/>
        <w:numPr>
          <w:ilvl w:val="0"/>
          <w:numId w:val="17"/>
        </w:numPr>
        <w:tabs>
          <w:tab w:val="left" w:pos="357"/>
        </w:tabs>
        <w:spacing w:after="0" w:line="276" w:lineRule="auto"/>
        <w:rPr>
          <w:rFonts w:eastAsia="Arial"/>
          <w:szCs w:val="24"/>
          <w:lang w:val="pl-PL"/>
        </w:rPr>
      </w:pPr>
      <w:r w:rsidRPr="007D628B">
        <w:rPr>
          <w:rFonts w:eastAsia="Arial"/>
          <w:szCs w:val="24"/>
          <w:lang w:val="pl-PL"/>
        </w:rPr>
        <w:t>osiągnięcia</w:t>
      </w:r>
      <w:r w:rsidR="001D387B" w:rsidRPr="007D628B">
        <w:rPr>
          <w:rFonts w:eastAsia="Arial"/>
          <w:szCs w:val="24"/>
          <w:lang w:val="pl-PL"/>
        </w:rPr>
        <w:t xml:space="preserve"> dydaktyczne udokumentowane:</w:t>
      </w:r>
    </w:p>
    <w:p w14:paraId="13E2DC4F" w14:textId="7C3DE440" w:rsidR="002C1511" w:rsidRPr="00174981" w:rsidRDefault="00D33725" w:rsidP="007D628B">
      <w:pPr>
        <w:pStyle w:val="Akapitzlist"/>
        <w:numPr>
          <w:ilvl w:val="0"/>
          <w:numId w:val="21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174981">
        <w:rPr>
          <w:szCs w:val="24"/>
          <w:lang w:val="pl-PL"/>
        </w:rPr>
        <w:t>kształcenie</w:t>
      </w:r>
      <w:r w:rsidR="001D387B" w:rsidRPr="00174981">
        <w:rPr>
          <w:szCs w:val="24"/>
          <w:lang w:val="pl-PL"/>
        </w:rPr>
        <w:t>m</w:t>
      </w:r>
      <w:r w:rsidRPr="00174981">
        <w:rPr>
          <w:szCs w:val="24"/>
          <w:lang w:val="pl-PL"/>
        </w:rPr>
        <w:t xml:space="preserve"> kadr naukowych, potwierdzone np. pełnieniem funkcji promotora, wyró</w:t>
      </w:r>
      <w:r w:rsidR="00E02F09" w:rsidRPr="00174981">
        <w:rPr>
          <w:szCs w:val="24"/>
          <w:lang w:val="pl-PL"/>
        </w:rPr>
        <w:t>ż</w:t>
      </w:r>
      <w:r w:rsidRPr="00174981">
        <w:rPr>
          <w:szCs w:val="24"/>
          <w:lang w:val="pl-PL"/>
        </w:rPr>
        <w:t>niających się prac doktorskich,</w:t>
      </w:r>
    </w:p>
    <w:p w14:paraId="6E60ED2F" w14:textId="11B81CB3" w:rsidR="002C1511" w:rsidRPr="00174981" w:rsidRDefault="00D33725" w:rsidP="007D628B">
      <w:pPr>
        <w:pStyle w:val="Akapitzlist"/>
        <w:numPr>
          <w:ilvl w:val="0"/>
          <w:numId w:val="21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174981">
        <w:rPr>
          <w:szCs w:val="24"/>
          <w:lang w:val="pl-PL"/>
        </w:rPr>
        <w:t>konkretne przedsięwzięcia prowadzące do poprawy warunków i wyników pracy dydaktycznej,</w:t>
      </w:r>
    </w:p>
    <w:p w14:paraId="2E3062D9" w14:textId="6FE90995" w:rsidR="00F46E8A" w:rsidRPr="00174981" w:rsidRDefault="00D33725" w:rsidP="007D628B">
      <w:pPr>
        <w:pStyle w:val="Akapitzlist"/>
        <w:numPr>
          <w:ilvl w:val="0"/>
          <w:numId w:val="21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autorstwo lub współautorstwo podręczników, skryptów, przewodników metodycznych, nowatorskich programów i metod nauczania, </w:t>
      </w:r>
    </w:p>
    <w:p w14:paraId="114CF228" w14:textId="761DFF26" w:rsidR="00D311C7" w:rsidRPr="007D628B" w:rsidRDefault="002C1511" w:rsidP="007D628B">
      <w:pPr>
        <w:pStyle w:val="Akapitzlist"/>
        <w:numPr>
          <w:ilvl w:val="0"/>
          <w:numId w:val="17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7D628B">
        <w:rPr>
          <w:rFonts w:eastAsia="Arial"/>
          <w:szCs w:val="24"/>
          <w:lang w:val="pl-PL"/>
        </w:rPr>
        <w:t>osiągnięcia</w:t>
      </w:r>
      <w:r w:rsidR="001D387B" w:rsidRPr="007D628B">
        <w:rPr>
          <w:rFonts w:eastAsia="Arial"/>
          <w:szCs w:val="24"/>
          <w:lang w:val="pl-PL"/>
        </w:rPr>
        <w:t xml:space="preserve"> organizacyjne udokumentowane </w:t>
      </w:r>
      <w:r w:rsidR="00D33725" w:rsidRPr="007D628B">
        <w:rPr>
          <w:szCs w:val="24"/>
          <w:lang w:val="pl-PL"/>
        </w:rPr>
        <w:t>zaanga</w:t>
      </w:r>
      <w:r w:rsidR="00D311C7" w:rsidRPr="007D628B">
        <w:rPr>
          <w:szCs w:val="24"/>
          <w:lang w:val="pl-PL"/>
        </w:rPr>
        <w:t>ż</w:t>
      </w:r>
      <w:r w:rsidR="00D33725" w:rsidRPr="007D628B">
        <w:rPr>
          <w:szCs w:val="24"/>
          <w:lang w:val="pl-PL"/>
        </w:rPr>
        <w:t>owanie</w:t>
      </w:r>
      <w:r w:rsidR="001D387B" w:rsidRPr="007D628B">
        <w:rPr>
          <w:szCs w:val="24"/>
          <w:lang w:val="pl-PL"/>
        </w:rPr>
        <w:t>m</w:t>
      </w:r>
      <w:r w:rsidR="00D33725" w:rsidRPr="007D628B">
        <w:rPr>
          <w:szCs w:val="24"/>
          <w:lang w:val="pl-PL"/>
        </w:rPr>
        <w:t xml:space="preserve"> w działalność organizatorską na rzecz Uczelni i jej jednostek</w:t>
      </w:r>
      <w:r w:rsidR="005B3DBA" w:rsidRPr="007D628B">
        <w:rPr>
          <w:szCs w:val="24"/>
          <w:lang w:val="pl-PL"/>
        </w:rPr>
        <w:t>.</w:t>
      </w:r>
      <w:r w:rsidR="00D33725" w:rsidRPr="007D628B">
        <w:rPr>
          <w:szCs w:val="24"/>
          <w:lang w:val="pl-PL"/>
        </w:rPr>
        <w:t xml:space="preserve"> </w:t>
      </w:r>
    </w:p>
    <w:p w14:paraId="2940CB6F" w14:textId="15A9C06C" w:rsidR="00F46E8A" w:rsidRPr="00174981" w:rsidRDefault="00D33725" w:rsidP="007D628B">
      <w:pPr>
        <w:numPr>
          <w:ilvl w:val="0"/>
          <w:numId w:val="2"/>
        </w:num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174981">
        <w:rPr>
          <w:szCs w:val="24"/>
          <w:lang w:val="pl-PL"/>
        </w:rPr>
        <w:t>Nagrody przyznawane są za osiągnięcia uzyskane w ubiegłym roku kalendarzowym</w:t>
      </w:r>
      <w:r w:rsidR="00727628" w:rsidRPr="00174981">
        <w:rPr>
          <w:szCs w:val="24"/>
          <w:lang w:val="pl-PL"/>
        </w:rPr>
        <w:t>.</w:t>
      </w:r>
      <w:r w:rsidRPr="00174981">
        <w:rPr>
          <w:szCs w:val="24"/>
          <w:lang w:val="pl-PL"/>
        </w:rPr>
        <w:t xml:space="preserve"> </w:t>
      </w:r>
    </w:p>
    <w:p w14:paraId="35C93552" w14:textId="450F5369" w:rsidR="00F46E8A" w:rsidRPr="00174981" w:rsidRDefault="00D33725" w:rsidP="000C605D">
      <w:pPr>
        <w:tabs>
          <w:tab w:val="left" w:pos="357"/>
        </w:tabs>
        <w:spacing w:before="240" w:after="0" w:line="276" w:lineRule="auto"/>
        <w:ind w:left="0" w:firstLine="0"/>
        <w:jc w:val="center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§ 3 </w:t>
      </w:r>
    </w:p>
    <w:p w14:paraId="030F5605" w14:textId="77777777" w:rsidR="00F46E8A" w:rsidRPr="00174981" w:rsidRDefault="00D33725" w:rsidP="007D628B">
      <w:pPr>
        <w:numPr>
          <w:ilvl w:val="0"/>
          <w:numId w:val="3"/>
        </w:num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Przyznawane są nagrody indywidualne i zespołowe, I, II i III stopnia. </w:t>
      </w:r>
    </w:p>
    <w:p w14:paraId="7E63BF60" w14:textId="5B0553EA" w:rsidR="00F46E8A" w:rsidRPr="00A10907" w:rsidRDefault="00D33725" w:rsidP="007D628B">
      <w:pPr>
        <w:numPr>
          <w:ilvl w:val="0"/>
          <w:numId w:val="3"/>
        </w:numPr>
        <w:tabs>
          <w:tab w:val="left" w:pos="357"/>
        </w:tabs>
        <w:spacing w:after="0" w:line="276" w:lineRule="auto"/>
        <w:ind w:left="357" w:hanging="357"/>
        <w:rPr>
          <w:szCs w:val="24"/>
          <w:lang w:val="pl-PL"/>
        </w:rPr>
      </w:pPr>
      <w:r w:rsidRPr="00A10907">
        <w:rPr>
          <w:szCs w:val="24"/>
          <w:lang w:val="pl-PL"/>
        </w:rPr>
        <w:t>Wysokość nagrody ustala się przy zastosowaniu mno</w:t>
      </w:r>
      <w:r w:rsidR="002348D6" w:rsidRPr="00A10907">
        <w:rPr>
          <w:szCs w:val="24"/>
          <w:lang w:val="pl-PL"/>
        </w:rPr>
        <w:t>ż</w:t>
      </w:r>
      <w:r w:rsidRPr="00A10907">
        <w:rPr>
          <w:szCs w:val="24"/>
          <w:lang w:val="pl-PL"/>
        </w:rPr>
        <w:t>nika minimalne</w:t>
      </w:r>
      <w:r w:rsidR="005B3DBA">
        <w:rPr>
          <w:szCs w:val="24"/>
          <w:lang w:val="pl-PL"/>
        </w:rPr>
        <w:t>go</w:t>
      </w:r>
      <w:r w:rsidRPr="00A10907">
        <w:rPr>
          <w:szCs w:val="24"/>
          <w:lang w:val="pl-PL"/>
        </w:rPr>
        <w:t xml:space="preserve"> miesięcznego wynagrodzenia profesora</w:t>
      </w:r>
      <w:r w:rsidR="005B3DBA">
        <w:rPr>
          <w:szCs w:val="24"/>
          <w:lang w:val="pl-PL"/>
        </w:rPr>
        <w:t>.</w:t>
      </w:r>
      <w:r w:rsidRPr="00A10907">
        <w:rPr>
          <w:szCs w:val="24"/>
          <w:lang w:val="pl-PL"/>
        </w:rPr>
        <w:t xml:space="preserve"> </w:t>
      </w:r>
    </w:p>
    <w:p w14:paraId="53B1C39B" w14:textId="77777777" w:rsidR="00F46E8A" w:rsidRPr="00A10907" w:rsidRDefault="00D33725" w:rsidP="007D628B">
      <w:pPr>
        <w:numPr>
          <w:ilvl w:val="0"/>
          <w:numId w:val="3"/>
        </w:num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Wysokość nagrody indywidualnej: </w:t>
      </w:r>
    </w:p>
    <w:p w14:paraId="65A9FA48" w14:textId="14D7395E" w:rsidR="00F46E8A" w:rsidRPr="007D628B" w:rsidRDefault="00D33725" w:rsidP="007D628B">
      <w:pPr>
        <w:pStyle w:val="Akapitzlist"/>
        <w:numPr>
          <w:ilvl w:val="0"/>
          <w:numId w:val="22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7D628B">
        <w:rPr>
          <w:szCs w:val="24"/>
          <w:lang w:val="pl-PL"/>
        </w:rPr>
        <w:t xml:space="preserve">I stopnia </w:t>
      </w:r>
      <w:r w:rsidR="00870C52" w:rsidRPr="007D628B">
        <w:rPr>
          <w:szCs w:val="24"/>
          <w:lang w:val="pl-PL"/>
        </w:rPr>
        <w:t>wynosi maksymalnie tr</w:t>
      </w:r>
      <w:r w:rsidR="00425830">
        <w:rPr>
          <w:szCs w:val="24"/>
          <w:lang w:val="pl-PL"/>
        </w:rPr>
        <w:t>z</w:t>
      </w:r>
      <w:r w:rsidR="00870C52" w:rsidRPr="007D628B">
        <w:rPr>
          <w:szCs w:val="24"/>
          <w:lang w:val="pl-PL"/>
        </w:rPr>
        <w:t>y stawki i nie</w:t>
      </w:r>
      <w:r w:rsidR="008C461B" w:rsidRPr="007D628B">
        <w:rPr>
          <w:szCs w:val="24"/>
          <w:lang w:val="pl-PL"/>
        </w:rPr>
        <w:t xml:space="preserve"> </w:t>
      </w:r>
      <w:r w:rsidR="00870C52" w:rsidRPr="007D628B">
        <w:rPr>
          <w:szCs w:val="24"/>
          <w:lang w:val="pl-PL"/>
        </w:rPr>
        <w:t>mniej niż 15</w:t>
      </w:r>
      <w:r w:rsidR="00425830">
        <w:rPr>
          <w:szCs w:val="24"/>
          <w:lang w:val="pl-PL"/>
        </w:rPr>
        <w:t>.</w:t>
      </w:r>
      <w:r w:rsidR="00870C52" w:rsidRPr="007D628B">
        <w:rPr>
          <w:szCs w:val="24"/>
          <w:lang w:val="pl-PL"/>
        </w:rPr>
        <w:t>000</w:t>
      </w:r>
      <w:r w:rsidR="009A3042" w:rsidRPr="007D628B">
        <w:rPr>
          <w:szCs w:val="24"/>
          <w:lang w:val="pl-PL"/>
        </w:rPr>
        <w:t xml:space="preserve"> zł</w:t>
      </w:r>
      <w:r w:rsidRPr="007D628B">
        <w:rPr>
          <w:szCs w:val="24"/>
          <w:lang w:val="pl-PL"/>
        </w:rPr>
        <w:t xml:space="preserve">,  </w:t>
      </w:r>
    </w:p>
    <w:p w14:paraId="2C8CA458" w14:textId="1FC09242" w:rsidR="002348D6" w:rsidRPr="007D628B" w:rsidRDefault="00D33725" w:rsidP="007D628B">
      <w:pPr>
        <w:pStyle w:val="Akapitzlist"/>
        <w:numPr>
          <w:ilvl w:val="0"/>
          <w:numId w:val="22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7D628B">
        <w:rPr>
          <w:szCs w:val="24"/>
          <w:lang w:val="pl-PL"/>
        </w:rPr>
        <w:t xml:space="preserve">II stopnia </w:t>
      </w:r>
      <w:r w:rsidR="00870C52" w:rsidRPr="007D628B">
        <w:rPr>
          <w:szCs w:val="24"/>
          <w:lang w:val="pl-PL"/>
        </w:rPr>
        <w:t>wynosi maksymalnie dwie stawki i nie</w:t>
      </w:r>
      <w:r w:rsidR="008C461B" w:rsidRPr="007D628B">
        <w:rPr>
          <w:szCs w:val="24"/>
          <w:lang w:val="pl-PL"/>
        </w:rPr>
        <w:t xml:space="preserve"> </w:t>
      </w:r>
      <w:r w:rsidR="00870C52" w:rsidRPr="007D628B">
        <w:rPr>
          <w:szCs w:val="24"/>
          <w:lang w:val="pl-PL"/>
        </w:rPr>
        <w:t>mniej niż 10</w:t>
      </w:r>
      <w:r w:rsidR="00425830">
        <w:rPr>
          <w:szCs w:val="24"/>
          <w:lang w:val="pl-PL"/>
        </w:rPr>
        <w:t>.</w:t>
      </w:r>
      <w:r w:rsidR="00870C52" w:rsidRPr="007D628B">
        <w:rPr>
          <w:szCs w:val="24"/>
          <w:lang w:val="pl-PL"/>
        </w:rPr>
        <w:t>000</w:t>
      </w:r>
      <w:r w:rsidR="009A3042" w:rsidRPr="007D628B">
        <w:rPr>
          <w:szCs w:val="24"/>
          <w:lang w:val="pl-PL"/>
        </w:rPr>
        <w:t xml:space="preserve"> zł</w:t>
      </w:r>
      <w:r w:rsidRPr="007D628B">
        <w:rPr>
          <w:szCs w:val="24"/>
          <w:lang w:val="pl-PL"/>
        </w:rPr>
        <w:t xml:space="preserve">, </w:t>
      </w:r>
    </w:p>
    <w:p w14:paraId="44F3885A" w14:textId="39B7AFEA" w:rsidR="00F46E8A" w:rsidRPr="007D628B" w:rsidRDefault="00D33725" w:rsidP="007D628B">
      <w:pPr>
        <w:pStyle w:val="Akapitzlist"/>
        <w:numPr>
          <w:ilvl w:val="0"/>
          <w:numId w:val="22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7D628B">
        <w:rPr>
          <w:szCs w:val="24"/>
          <w:lang w:val="pl-PL"/>
        </w:rPr>
        <w:t xml:space="preserve">III stopnia </w:t>
      </w:r>
      <w:r w:rsidR="00870C52" w:rsidRPr="007D628B">
        <w:rPr>
          <w:szCs w:val="24"/>
          <w:lang w:val="pl-PL"/>
        </w:rPr>
        <w:t>wynosi maksymalnie jedną stawkę i nie</w:t>
      </w:r>
      <w:r w:rsidR="008C461B" w:rsidRPr="007D628B">
        <w:rPr>
          <w:szCs w:val="24"/>
          <w:lang w:val="pl-PL"/>
        </w:rPr>
        <w:t xml:space="preserve"> </w:t>
      </w:r>
      <w:r w:rsidR="00870C52" w:rsidRPr="007D628B">
        <w:rPr>
          <w:szCs w:val="24"/>
          <w:lang w:val="pl-PL"/>
        </w:rPr>
        <w:t>mniej niż 5</w:t>
      </w:r>
      <w:r w:rsidR="00425830">
        <w:rPr>
          <w:szCs w:val="24"/>
          <w:lang w:val="pl-PL"/>
        </w:rPr>
        <w:t>.</w:t>
      </w:r>
      <w:r w:rsidR="00870C52" w:rsidRPr="007D628B">
        <w:rPr>
          <w:szCs w:val="24"/>
          <w:lang w:val="pl-PL"/>
        </w:rPr>
        <w:t>000</w:t>
      </w:r>
      <w:r w:rsidR="009A3042" w:rsidRPr="007D628B">
        <w:rPr>
          <w:szCs w:val="24"/>
          <w:lang w:val="pl-PL"/>
        </w:rPr>
        <w:t xml:space="preserve"> zł</w:t>
      </w:r>
      <w:r w:rsidRPr="007D628B">
        <w:rPr>
          <w:szCs w:val="24"/>
          <w:lang w:val="pl-PL"/>
        </w:rPr>
        <w:t xml:space="preserve">. </w:t>
      </w:r>
    </w:p>
    <w:p w14:paraId="4DC2C9A0" w14:textId="77777777" w:rsidR="00F46E8A" w:rsidRPr="00174981" w:rsidRDefault="00D33725" w:rsidP="007D628B">
      <w:pPr>
        <w:numPr>
          <w:ilvl w:val="0"/>
          <w:numId w:val="3"/>
        </w:num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Wysokość nagrody zespołowej: </w:t>
      </w:r>
    </w:p>
    <w:p w14:paraId="7964434E" w14:textId="0E5E496C" w:rsidR="002348D6" w:rsidRPr="00425830" w:rsidRDefault="00D33725" w:rsidP="00425830">
      <w:pPr>
        <w:pStyle w:val="Akapitzlist"/>
        <w:numPr>
          <w:ilvl w:val="0"/>
          <w:numId w:val="23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425830">
        <w:rPr>
          <w:szCs w:val="24"/>
          <w:lang w:val="pl-PL"/>
        </w:rPr>
        <w:t>I stopnia wynosi maksymalnie cztery stawki</w:t>
      </w:r>
      <w:r w:rsidR="007172AA" w:rsidRPr="00425830">
        <w:rPr>
          <w:szCs w:val="24"/>
          <w:lang w:val="pl-PL"/>
        </w:rPr>
        <w:t xml:space="preserve"> i nie</w:t>
      </w:r>
      <w:r w:rsidR="008C461B" w:rsidRPr="00425830">
        <w:rPr>
          <w:szCs w:val="24"/>
          <w:lang w:val="pl-PL"/>
        </w:rPr>
        <w:t xml:space="preserve"> </w:t>
      </w:r>
      <w:r w:rsidR="007172AA" w:rsidRPr="00425830">
        <w:rPr>
          <w:szCs w:val="24"/>
          <w:lang w:val="pl-PL"/>
        </w:rPr>
        <w:t>mniej niż 20</w:t>
      </w:r>
      <w:r w:rsidR="00425830">
        <w:rPr>
          <w:szCs w:val="24"/>
          <w:lang w:val="pl-PL"/>
        </w:rPr>
        <w:t>.</w:t>
      </w:r>
      <w:r w:rsidR="007172AA" w:rsidRPr="00425830">
        <w:rPr>
          <w:szCs w:val="24"/>
          <w:lang w:val="pl-PL"/>
        </w:rPr>
        <w:t>000</w:t>
      </w:r>
      <w:r w:rsidR="009A3042" w:rsidRPr="00425830">
        <w:rPr>
          <w:szCs w:val="24"/>
          <w:lang w:val="pl-PL"/>
        </w:rPr>
        <w:t xml:space="preserve"> zł</w:t>
      </w:r>
      <w:r w:rsidRPr="00425830">
        <w:rPr>
          <w:szCs w:val="24"/>
          <w:lang w:val="pl-PL"/>
        </w:rPr>
        <w:t xml:space="preserve">, </w:t>
      </w:r>
    </w:p>
    <w:p w14:paraId="44BDCC4D" w14:textId="52337040" w:rsidR="00F46E8A" w:rsidRPr="00425830" w:rsidRDefault="00D33725" w:rsidP="00425830">
      <w:pPr>
        <w:pStyle w:val="Akapitzlist"/>
        <w:numPr>
          <w:ilvl w:val="0"/>
          <w:numId w:val="23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425830">
        <w:rPr>
          <w:szCs w:val="24"/>
          <w:lang w:val="pl-PL"/>
        </w:rPr>
        <w:t>II stopnia wynosi maksymalnie trzy stawki</w:t>
      </w:r>
      <w:r w:rsidR="007172AA" w:rsidRPr="00425830">
        <w:rPr>
          <w:szCs w:val="24"/>
          <w:lang w:val="pl-PL"/>
        </w:rPr>
        <w:t xml:space="preserve"> i nie</w:t>
      </w:r>
      <w:r w:rsidR="008C461B" w:rsidRPr="00425830">
        <w:rPr>
          <w:szCs w:val="24"/>
          <w:lang w:val="pl-PL"/>
        </w:rPr>
        <w:t xml:space="preserve"> </w:t>
      </w:r>
      <w:r w:rsidR="007172AA" w:rsidRPr="00425830">
        <w:rPr>
          <w:szCs w:val="24"/>
          <w:lang w:val="pl-PL"/>
        </w:rPr>
        <w:t>mniej niż 15</w:t>
      </w:r>
      <w:r w:rsidR="00425830">
        <w:rPr>
          <w:szCs w:val="24"/>
          <w:lang w:val="pl-PL"/>
        </w:rPr>
        <w:t>.</w:t>
      </w:r>
      <w:r w:rsidR="007172AA" w:rsidRPr="00425830">
        <w:rPr>
          <w:szCs w:val="24"/>
          <w:lang w:val="pl-PL"/>
        </w:rPr>
        <w:t>000</w:t>
      </w:r>
      <w:r w:rsidR="009A3042" w:rsidRPr="00425830">
        <w:rPr>
          <w:szCs w:val="24"/>
          <w:lang w:val="pl-PL"/>
        </w:rPr>
        <w:t xml:space="preserve"> zł</w:t>
      </w:r>
      <w:r w:rsidRPr="00425830">
        <w:rPr>
          <w:szCs w:val="24"/>
          <w:lang w:val="pl-PL"/>
        </w:rPr>
        <w:t xml:space="preserve">, </w:t>
      </w:r>
    </w:p>
    <w:p w14:paraId="5EDF5A49" w14:textId="1A66340C" w:rsidR="00F46E8A" w:rsidRPr="00425830" w:rsidRDefault="00D33725" w:rsidP="00425830">
      <w:pPr>
        <w:pStyle w:val="Akapitzlist"/>
        <w:numPr>
          <w:ilvl w:val="0"/>
          <w:numId w:val="23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425830">
        <w:rPr>
          <w:szCs w:val="24"/>
          <w:lang w:val="pl-PL"/>
        </w:rPr>
        <w:t>III stopnia wynosi maksymalnie dwie stawki</w:t>
      </w:r>
      <w:r w:rsidR="007172AA" w:rsidRPr="00425830">
        <w:rPr>
          <w:szCs w:val="24"/>
          <w:lang w:val="pl-PL"/>
        </w:rPr>
        <w:t xml:space="preserve"> i nie</w:t>
      </w:r>
      <w:r w:rsidR="008C461B" w:rsidRPr="00425830">
        <w:rPr>
          <w:szCs w:val="24"/>
          <w:lang w:val="pl-PL"/>
        </w:rPr>
        <w:t xml:space="preserve"> </w:t>
      </w:r>
      <w:r w:rsidR="007172AA" w:rsidRPr="00425830">
        <w:rPr>
          <w:szCs w:val="24"/>
          <w:lang w:val="pl-PL"/>
        </w:rPr>
        <w:t>mniej niż 10</w:t>
      </w:r>
      <w:r w:rsidR="00425830">
        <w:rPr>
          <w:szCs w:val="24"/>
          <w:lang w:val="pl-PL"/>
        </w:rPr>
        <w:t>.</w:t>
      </w:r>
      <w:r w:rsidR="007172AA" w:rsidRPr="00425830">
        <w:rPr>
          <w:szCs w:val="24"/>
          <w:lang w:val="pl-PL"/>
        </w:rPr>
        <w:t>000</w:t>
      </w:r>
      <w:r w:rsidR="009A3042" w:rsidRPr="00425830">
        <w:rPr>
          <w:szCs w:val="24"/>
          <w:lang w:val="pl-PL"/>
        </w:rPr>
        <w:t xml:space="preserve"> zł</w:t>
      </w:r>
      <w:r w:rsidRPr="00425830">
        <w:rPr>
          <w:szCs w:val="24"/>
          <w:lang w:val="pl-PL"/>
        </w:rPr>
        <w:t xml:space="preserve">.  </w:t>
      </w:r>
    </w:p>
    <w:p w14:paraId="5B31C9F1" w14:textId="36C44065" w:rsidR="00E4415B" w:rsidRDefault="005B3DBA" w:rsidP="007D628B">
      <w:pPr>
        <w:numPr>
          <w:ilvl w:val="0"/>
          <w:numId w:val="3"/>
        </w:num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>
        <w:rPr>
          <w:szCs w:val="24"/>
          <w:lang w:val="pl-PL"/>
        </w:rPr>
        <w:t>Wysokość</w:t>
      </w:r>
      <w:r w:rsidR="00E4415B">
        <w:rPr>
          <w:szCs w:val="24"/>
          <w:lang w:val="pl-PL"/>
        </w:rPr>
        <w:t xml:space="preserve"> nagród, o których mowa w ust. 3 i 4 ustala:</w:t>
      </w:r>
    </w:p>
    <w:p w14:paraId="21E730D8" w14:textId="77777777" w:rsidR="000C605D" w:rsidRDefault="000C605D" w:rsidP="000C605D">
      <w:p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</w:p>
    <w:p w14:paraId="507B109D" w14:textId="39173690" w:rsidR="005B3DBA" w:rsidRDefault="00E4415B" w:rsidP="00425830">
      <w:pPr>
        <w:pStyle w:val="Akapitzlist"/>
        <w:numPr>
          <w:ilvl w:val="0"/>
          <w:numId w:val="24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>
        <w:rPr>
          <w:szCs w:val="24"/>
          <w:lang w:val="pl-PL"/>
        </w:rPr>
        <w:lastRenderedPageBreak/>
        <w:t>w przypadku nagród, o których mowa w § 1 ust. 2 pkt 1) i 3) – rektor,</w:t>
      </w:r>
    </w:p>
    <w:p w14:paraId="4A9513CB" w14:textId="4AC7F554" w:rsidR="00E4415B" w:rsidRPr="00425830" w:rsidRDefault="00E4415B" w:rsidP="00035CF6">
      <w:pPr>
        <w:pStyle w:val="Akapitzlist"/>
        <w:numPr>
          <w:ilvl w:val="0"/>
          <w:numId w:val="24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425830">
        <w:rPr>
          <w:szCs w:val="24"/>
          <w:lang w:val="pl-PL"/>
        </w:rPr>
        <w:t xml:space="preserve">w przypadku nagród, o których mowa w § 1 ust. 2 pkt 2 – dziekan, dyrektor </w:t>
      </w:r>
      <w:r w:rsidR="00425830" w:rsidRPr="00425830">
        <w:rPr>
          <w:szCs w:val="24"/>
          <w:lang w:val="pl-PL"/>
        </w:rPr>
        <w:t xml:space="preserve">(kierownik) innej jednostki organizacyjnej zatrudniającej nauczycieli akademickich. </w:t>
      </w:r>
    </w:p>
    <w:p w14:paraId="39977E28" w14:textId="0CE2B185" w:rsidR="00F46E8A" w:rsidRPr="00425830" w:rsidRDefault="00D33725" w:rsidP="00425830">
      <w:pPr>
        <w:pStyle w:val="Akapitzlist"/>
        <w:numPr>
          <w:ilvl w:val="0"/>
          <w:numId w:val="27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425830">
        <w:rPr>
          <w:szCs w:val="24"/>
          <w:lang w:val="pl-PL"/>
        </w:rPr>
        <w:t>Wniosek o przyznanie nagrody zespołowej powinien uwzględniać tych członków zespołu, których udział w osiągnięciu jest nie</w:t>
      </w:r>
      <w:r w:rsidR="00CA71B9">
        <w:rPr>
          <w:szCs w:val="24"/>
          <w:lang w:val="pl-PL"/>
        </w:rPr>
        <w:t xml:space="preserve"> </w:t>
      </w:r>
      <w:r w:rsidRPr="00425830">
        <w:rPr>
          <w:szCs w:val="24"/>
          <w:lang w:val="pl-PL"/>
        </w:rPr>
        <w:t xml:space="preserve">mniejszy od </w:t>
      </w:r>
      <w:r w:rsidR="00A66380" w:rsidRPr="00425830">
        <w:rPr>
          <w:szCs w:val="24"/>
          <w:lang w:val="pl-PL"/>
        </w:rPr>
        <w:t>10</w:t>
      </w:r>
      <w:r w:rsidRPr="00425830">
        <w:rPr>
          <w:szCs w:val="24"/>
          <w:lang w:val="pl-PL"/>
        </w:rPr>
        <w:t xml:space="preserve">%.  </w:t>
      </w:r>
    </w:p>
    <w:p w14:paraId="2516919B" w14:textId="57FBB90F" w:rsidR="009F610E" w:rsidRPr="00425830" w:rsidRDefault="00D33725" w:rsidP="00425830">
      <w:pPr>
        <w:pStyle w:val="Akapitzlist"/>
        <w:numPr>
          <w:ilvl w:val="0"/>
          <w:numId w:val="27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425830">
        <w:rPr>
          <w:szCs w:val="24"/>
          <w:lang w:val="pl-PL"/>
        </w:rPr>
        <w:t>W ramach przyznanej nagrody zespołowej podział pomiędzy członków zespołu uzale</w:t>
      </w:r>
      <w:r w:rsidR="00AC4A1B" w:rsidRPr="00425830">
        <w:rPr>
          <w:szCs w:val="24"/>
          <w:lang w:val="pl-PL"/>
        </w:rPr>
        <w:t>ż</w:t>
      </w:r>
      <w:r w:rsidRPr="00425830">
        <w:rPr>
          <w:szCs w:val="24"/>
          <w:lang w:val="pl-PL"/>
        </w:rPr>
        <w:t>niony jest od wkładu pracy poszczególnych osób. Propozycję podziału przedstawia wnioskodawca. Wysokość nagrody zaokrągla się do pełnych dziesiątek złotych.</w:t>
      </w:r>
    </w:p>
    <w:p w14:paraId="4FD30A7C" w14:textId="09A462DB" w:rsidR="00F46E8A" w:rsidRPr="00174981" w:rsidRDefault="00D33725" w:rsidP="000C605D">
      <w:pPr>
        <w:tabs>
          <w:tab w:val="left" w:pos="357"/>
        </w:tabs>
        <w:spacing w:before="240" w:after="0" w:line="276" w:lineRule="auto"/>
        <w:ind w:left="0" w:firstLine="0"/>
        <w:jc w:val="center"/>
        <w:rPr>
          <w:szCs w:val="24"/>
          <w:lang w:val="pl-PL"/>
        </w:rPr>
      </w:pPr>
      <w:r w:rsidRPr="00174981">
        <w:rPr>
          <w:szCs w:val="24"/>
          <w:lang w:val="pl-PL"/>
        </w:rPr>
        <w:t xml:space="preserve">§ 4 </w:t>
      </w:r>
    </w:p>
    <w:p w14:paraId="6E460E43" w14:textId="34C3C9E2" w:rsidR="00F46E8A" w:rsidRPr="00A10907" w:rsidRDefault="00D33725" w:rsidP="00425830">
      <w:pPr>
        <w:numPr>
          <w:ilvl w:val="0"/>
          <w:numId w:val="28"/>
        </w:numPr>
        <w:tabs>
          <w:tab w:val="left" w:pos="357"/>
        </w:tabs>
        <w:spacing w:after="0" w:line="276" w:lineRule="auto"/>
        <w:ind w:hanging="283"/>
        <w:rPr>
          <w:szCs w:val="24"/>
          <w:lang w:val="pl-PL"/>
        </w:rPr>
      </w:pPr>
      <w:r w:rsidRPr="00174981">
        <w:rPr>
          <w:szCs w:val="24"/>
          <w:lang w:val="pl-PL"/>
        </w:rPr>
        <w:t>Nagrody z funduszu, o którym mowa w § 1 ust. 2 pkt. 1 regulaminu przyznaje rektor na wniosek uczelnianej komisji ds. nagród. Corocznie przyznaje się nie więcej ni</w:t>
      </w:r>
      <w:r w:rsidR="00E61323" w:rsidRPr="00174981">
        <w:rPr>
          <w:szCs w:val="24"/>
          <w:lang w:val="pl-PL"/>
        </w:rPr>
        <w:t>ż</w:t>
      </w:r>
      <w:r w:rsidRPr="00174981">
        <w:rPr>
          <w:szCs w:val="24"/>
          <w:lang w:val="pl-PL"/>
        </w:rPr>
        <w:t xml:space="preserve"> 3 nagrody za osiągnięcia dydaktyczne i nie więcej ni</w:t>
      </w:r>
      <w:r w:rsidR="00E61323" w:rsidRPr="00A10907">
        <w:rPr>
          <w:szCs w:val="24"/>
          <w:lang w:val="pl-PL"/>
        </w:rPr>
        <w:t>ż</w:t>
      </w:r>
      <w:r w:rsidRPr="00A10907">
        <w:rPr>
          <w:szCs w:val="24"/>
          <w:lang w:val="pl-PL"/>
        </w:rPr>
        <w:t xml:space="preserve"> 3 nagrody za osiągnięcia naukowe.  </w:t>
      </w:r>
    </w:p>
    <w:p w14:paraId="109E0AAB" w14:textId="1E95A2D4" w:rsidR="00F46E8A" w:rsidRPr="00A10907" w:rsidRDefault="00D33725" w:rsidP="00425830">
      <w:pPr>
        <w:numPr>
          <w:ilvl w:val="0"/>
          <w:numId w:val="28"/>
        </w:numPr>
        <w:tabs>
          <w:tab w:val="left" w:pos="357"/>
        </w:tabs>
        <w:spacing w:after="0" w:line="276" w:lineRule="auto"/>
        <w:ind w:hanging="283"/>
        <w:rPr>
          <w:szCs w:val="24"/>
          <w:lang w:val="pl-PL"/>
        </w:rPr>
      </w:pPr>
      <w:r w:rsidRPr="00A10907">
        <w:rPr>
          <w:szCs w:val="24"/>
          <w:lang w:val="pl-PL"/>
        </w:rPr>
        <w:t>Wnioski</w:t>
      </w:r>
      <w:r w:rsidR="00FB062C">
        <w:rPr>
          <w:szCs w:val="24"/>
          <w:lang w:val="pl-PL"/>
        </w:rPr>
        <w:t>, w wersji elektronicznej,</w:t>
      </w:r>
      <w:r w:rsidRPr="00A10907">
        <w:rPr>
          <w:szCs w:val="24"/>
          <w:lang w:val="pl-PL"/>
        </w:rPr>
        <w:t xml:space="preserve"> są składane przez dziekana wydziału / dyrektora (kierownika) </w:t>
      </w:r>
      <w:r w:rsidR="00425830" w:rsidRPr="00425830">
        <w:rPr>
          <w:szCs w:val="24"/>
          <w:lang w:val="pl-PL"/>
        </w:rPr>
        <w:t xml:space="preserve">innej jednostki organizacyjnej zatrudniającej </w:t>
      </w:r>
      <w:r w:rsidRPr="00A10907">
        <w:rPr>
          <w:szCs w:val="24"/>
          <w:lang w:val="pl-PL"/>
        </w:rPr>
        <w:t>nauczycieli akademickich</w:t>
      </w:r>
      <w:r w:rsidR="00425830">
        <w:rPr>
          <w:szCs w:val="24"/>
          <w:lang w:val="pl-PL"/>
        </w:rPr>
        <w:t>,</w:t>
      </w:r>
      <w:r w:rsidRPr="00A10907">
        <w:rPr>
          <w:szCs w:val="24"/>
          <w:lang w:val="pl-PL"/>
        </w:rPr>
        <w:t xml:space="preserve"> do komisji do dnia 28 lutego, po zaopiniowaniu przez radę wydziału </w:t>
      </w:r>
      <w:r w:rsidR="00425830">
        <w:rPr>
          <w:szCs w:val="24"/>
          <w:lang w:val="pl-PL"/>
        </w:rPr>
        <w:t>(</w:t>
      </w:r>
      <w:r w:rsidRPr="00A10907">
        <w:rPr>
          <w:szCs w:val="24"/>
          <w:lang w:val="pl-PL"/>
        </w:rPr>
        <w:t>kolegium</w:t>
      </w:r>
      <w:r w:rsidR="00425830">
        <w:rPr>
          <w:szCs w:val="24"/>
          <w:lang w:val="pl-PL"/>
        </w:rPr>
        <w:t xml:space="preserve">, </w:t>
      </w:r>
      <w:r w:rsidRPr="00A10907">
        <w:rPr>
          <w:szCs w:val="24"/>
          <w:lang w:val="pl-PL"/>
        </w:rPr>
        <w:t xml:space="preserve">radę </w:t>
      </w:r>
      <w:r w:rsidR="00425830">
        <w:rPr>
          <w:szCs w:val="24"/>
          <w:lang w:val="pl-PL"/>
        </w:rPr>
        <w:t>jednostki)</w:t>
      </w:r>
      <w:r w:rsidRPr="00A10907">
        <w:rPr>
          <w:szCs w:val="24"/>
          <w:lang w:val="pl-PL"/>
        </w:rPr>
        <w:t xml:space="preserve">. </w:t>
      </w:r>
    </w:p>
    <w:p w14:paraId="1A0BEC02" w14:textId="77777777" w:rsidR="00F46E8A" w:rsidRPr="00A10907" w:rsidRDefault="00D33725" w:rsidP="00425830">
      <w:pPr>
        <w:numPr>
          <w:ilvl w:val="0"/>
          <w:numId w:val="28"/>
        </w:numPr>
        <w:tabs>
          <w:tab w:val="left" w:pos="357"/>
        </w:tabs>
        <w:spacing w:after="0" w:line="276" w:lineRule="auto"/>
        <w:ind w:hanging="283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Przewodniczący uczelnianej komisji ds. nagród przedstawia rektorowi listę osób proponowanych do nagrody w terminie do dnia 31 marca. </w:t>
      </w:r>
    </w:p>
    <w:p w14:paraId="5669D0CE" w14:textId="4ED09992" w:rsidR="00F46E8A" w:rsidRPr="00A10907" w:rsidRDefault="00D33725" w:rsidP="000C605D">
      <w:pPr>
        <w:tabs>
          <w:tab w:val="left" w:pos="357"/>
        </w:tabs>
        <w:spacing w:before="240" w:after="0" w:line="276" w:lineRule="auto"/>
        <w:ind w:left="0" w:firstLine="0"/>
        <w:jc w:val="center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§ 5 </w:t>
      </w:r>
    </w:p>
    <w:p w14:paraId="347C6500" w14:textId="77777777" w:rsidR="00F46E8A" w:rsidRPr="000C605D" w:rsidRDefault="00D33725" w:rsidP="00425830">
      <w:pPr>
        <w:numPr>
          <w:ilvl w:val="0"/>
          <w:numId w:val="29"/>
        </w:numPr>
        <w:tabs>
          <w:tab w:val="left" w:pos="357"/>
        </w:tabs>
        <w:spacing w:after="0" w:line="276" w:lineRule="auto"/>
        <w:rPr>
          <w:spacing w:val="-2"/>
          <w:szCs w:val="24"/>
          <w:lang w:val="pl-PL"/>
        </w:rPr>
      </w:pPr>
      <w:r w:rsidRPr="000C605D">
        <w:rPr>
          <w:spacing w:val="-2"/>
          <w:szCs w:val="24"/>
          <w:lang w:val="pl-PL"/>
        </w:rPr>
        <w:t xml:space="preserve">Nagrody z funduszu, o którym mowa w § 1 ust. 2 pkt 2 regulaminu przyznaje rektor na wniosek: </w:t>
      </w:r>
    </w:p>
    <w:p w14:paraId="233B75A3" w14:textId="0E84A514" w:rsidR="00F46E8A" w:rsidRPr="00425830" w:rsidRDefault="00D33725" w:rsidP="00425830">
      <w:pPr>
        <w:pStyle w:val="Akapitzlist"/>
        <w:numPr>
          <w:ilvl w:val="0"/>
          <w:numId w:val="30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425830">
        <w:rPr>
          <w:szCs w:val="24"/>
          <w:lang w:val="pl-PL"/>
        </w:rPr>
        <w:t xml:space="preserve">dziekanów, dla nauczycieli akademickich jednostek organizacyjnych wydziału. Wnioski składają dziekani, po zasięgnięciu opinii rad wydziałów, </w:t>
      </w:r>
    </w:p>
    <w:p w14:paraId="3B1CB061" w14:textId="36B6636B" w:rsidR="00F46E8A" w:rsidRPr="00425830" w:rsidRDefault="00D33725" w:rsidP="00425830">
      <w:pPr>
        <w:pStyle w:val="Akapitzlist"/>
        <w:numPr>
          <w:ilvl w:val="0"/>
          <w:numId w:val="30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425830">
        <w:rPr>
          <w:szCs w:val="24"/>
          <w:lang w:val="pl-PL"/>
        </w:rPr>
        <w:t xml:space="preserve">dyrektorów </w:t>
      </w:r>
      <w:r w:rsidR="006B4D17">
        <w:rPr>
          <w:szCs w:val="24"/>
          <w:lang w:val="pl-PL"/>
        </w:rPr>
        <w:t>(</w:t>
      </w:r>
      <w:r w:rsidRPr="00425830">
        <w:rPr>
          <w:szCs w:val="24"/>
          <w:lang w:val="pl-PL"/>
        </w:rPr>
        <w:t xml:space="preserve">kierowników) </w:t>
      </w:r>
      <w:r w:rsidR="00425830">
        <w:rPr>
          <w:szCs w:val="24"/>
          <w:lang w:val="pl-PL"/>
        </w:rPr>
        <w:t>innyc</w:t>
      </w:r>
      <w:r w:rsidRPr="00425830">
        <w:rPr>
          <w:szCs w:val="24"/>
          <w:lang w:val="pl-PL"/>
        </w:rPr>
        <w:t xml:space="preserve">h jednostek organizacyjnych zatrudniających nauczycieli akademickich. </w:t>
      </w:r>
    </w:p>
    <w:p w14:paraId="32F48BD5" w14:textId="08205A27" w:rsidR="005D36A0" w:rsidRPr="00174981" w:rsidRDefault="005D36A0" w:rsidP="00425830">
      <w:pPr>
        <w:numPr>
          <w:ilvl w:val="0"/>
          <w:numId w:val="29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174981">
        <w:rPr>
          <w:szCs w:val="24"/>
          <w:lang w:val="pl-PL"/>
        </w:rPr>
        <w:t>Nagrody</w:t>
      </w:r>
      <w:r>
        <w:rPr>
          <w:szCs w:val="24"/>
          <w:lang w:val="pl-PL"/>
        </w:rPr>
        <w:t>, o których mowa w ust. 1 pkt 1),</w:t>
      </w:r>
      <w:r w:rsidRPr="00174981">
        <w:rPr>
          <w:szCs w:val="24"/>
          <w:lang w:val="pl-PL"/>
        </w:rPr>
        <w:t xml:space="preserve"> za osiągnięcia naukowe wymagają opracowania rankingu, gdzie czynnikiem pozycjonującym jest liczba punktów obliczona według zasad analogicznych do obowiązującego rozporządzenia w sprawie ewaluacji jakości działalności naukowej. Pierwszeństwo do nagród mają liderzy ww. rankingu. </w:t>
      </w:r>
    </w:p>
    <w:p w14:paraId="6AA53827" w14:textId="76711C2F" w:rsidR="005D36A0" w:rsidRPr="00174981" w:rsidRDefault="005D36A0" w:rsidP="00425830">
      <w:pPr>
        <w:numPr>
          <w:ilvl w:val="0"/>
          <w:numId w:val="29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174981">
        <w:rPr>
          <w:szCs w:val="24"/>
          <w:lang w:val="pl-PL"/>
        </w:rPr>
        <w:t>Nagrody</w:t>
      </w:r>
      <w:r>
        <w:rPr>
          <w:szCs w:val="24"/>
          <w:lang w:val="pl-PL"/>
        </w:rPr>
        <w:t>, o których mowa w ust. 1 pkt 1),</w:t>
      </w:r>
      <w:r w:rsidRPr="00174981">
        <w:rPr>
          <w:szCs w:val="24"/>
          <w:lang w:val="pl-PL"/>
        </w:rPr>
        <w:t xml:space="preserve"> za osiągnięcia naukowe stanowią nie mniej niż 60% przyznanych środków.</w:t>
      </w:r>
    </w:p>
    <w:p w14:paraId="56A73BA0" w14:textId="48B60D07" w:rsidR="00F46E8A" w:rsidRPr="00174981" w:rsidRDefault="00D33725" w:rsidP="00425830">
      <w:pPr>
        <w:numPr>
          <w:ilvl w:val="0"/>
          <w:numId w:val="29"/>
        </w:numPr>
        <w:tabs>
          <w:tab w:val="left" w:pos="357"/>
        </w:tabs>
        <w:spacing w:after="0" w:line="276" w:lineRule="auto"/>
        <w:rPr>
          <w:szCs w:val="24"/>
          <w:lang w:val="pl-PL"/>
        </w:rPr>
      </w:pPr>
      <w:r w:rsidRPr="00174981">
        <w:rPr>
          <w:szCs w:val="24"/>
          <w:lang w:val="pl-PL"/>
        </w:rPr>
        <w:t>Wnioski o nagrody składane są w terminie do 10 września ka</w:t>
      </w:r>
      <w:r w:rsidR="00E26862" w:rsidRPr="00174981">
        <w:rPr>
          <w:szCs w:val="24"/>
          <w:lang w:val="pl-PL"/>
        </w:rPr>
        <w:t>ż</w:t>
      </w:r>
      <w:r w:rsidRPr="00174981">
        <w:rPr>
          <w:szCs w:val="24"/>
          <w:lang w:val="pl-PL"/>
        </w:rPr>
        <w:t xml:space="preserve">dego roku. </w:t>
      </w:r>
    </w:p>
    <w:p w14:paraId="68A7406A" w14:textId="0E10C8DB" w:rsidR="00F46E8A" w:rsidRPr="00A10907" w:rsidRDefault="00D33725" w:rsidP="000C605D">
      <w:pPr>
        <w:tabs>
          <w:tab w:val="left" w:pos="357"/>
        </w:tabs>
        <w:spacing w:before="240" w:after="0" w:line="276" w:lineRule="auto"/>
        <w:ind w:left="0" w:firstLine="0"/>
        <w:jc w:val="center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§ 6 </w:t>
      </w:r>
    </w:p>
    <w:p w14:paraId="735F13CC" w14:textId="594368CD" w:rsidR="00F46E8A" w:rsidRPr="00A10907" w:rsidRDefault="00D33725" w:rsidP="007D628B">
      <w:p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A10907">
        <w:rPr>
          <w:szCs w:val="24"/>
          <w:lang w:val="pl-PL"/>
        </w:rPr>
        <w:t>Nagrody z funduszu, o którym mowa w § 1 ust. 2 pkt 3 regulaminu przyznaje rektor z własnej inicjatywy za wyró</w:t>
      </w:r>
      <w:r w:rsidR="00C77087" w:rsidRPr="00A10907">
        <w:rPr>
          <w:szCs w:val="24"/>
          <w:lang w:val="pl-PL"/>
        </w:rPr>
        <w:t>ż</w:t>
      </w:r>
      <w:r w:rsidRPr="00A10907">
        <w:rPr>
          <w:szCs w:val="24"/>
          <w:lang w:val="pl-PL"/>
        </w:rPr>
        <w:t xml:space="preserve">niającą się działalność organizatorską na rzecz Uczelni oraz za specjalne osiągnięcia i zasługi.  </w:t>
      </w:r>
    </w:p>
    <w:p w14:paraId="21876B87" w14:textId="62B1C95F" w:rsidR="00F46E8A" w:rsidRPr="00A10907" w:rsidRDefault="00D33725" w:rsidP="000C605D">
      <w:pPr>
        <w:tabs>
          <w:tab w:val="left" w:pos="357"/>
        </w:tabs>
        <w:spacing w:before="240" w:after="0" w:line="276" w:lineRule="auto"/>
        <w:ind w:left="0" w:firstLine="0"/>
        <w:jc w:val="center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§ 7 </w:t>
      </w:r>
    </w:p>
    <w:p w14:paraId="6334DB9A" w14:textId="77777777" w:rsidR="00F46E8A" w:rsidRPr="00A10907" w:rsidRDefault="00D33725" w:rsidP="007D628B">
      <w:p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Wzory wniosków określają załączniki do regulaminu. </w:t>
      </w:r>
    </w:p>
    <w:p w14:paraId="7DD9A0AC" w14:textId="3210FC43" w:rsidR="00F46E8A" w:rsidRPr="00A10907" w:rsidRDefault="00D33725" w:rsidP="000C605D">
      <w:pPr>
        <w:tabs>
          <w:tab w:val="left" w:pos="357"/>
        </w:tabs>
        <w:spacing w:before="240" w:after="0" w:line="276" w:lineRule="auto"/>
        <w:ind w:left="0" w:firstLine="0"/>
        <w:jc w:val="center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§ 8 </w:t>
      </w:r>
    </w:p>
    <w:p w14:paraId="20F5DEBF" w14:textId="24D2584E" w:rsidR="00F46E8A" w:rsidRPr="006B4D17" w:rsidRDefault="00D33725" w:rsidP="007D628B">
      <w:p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6B4D17">
        <w:rPr>
          <w:szCs w:val="24"/>
          <w:lang w:val="pl-PL"/>
        </w:rPr>
        <w:t xml:space="preserve">Nagrody z funduszu </w:t>
      </w:r>
      <w:r w:rsidR="006B4D17" w:rsidRPr="006B4D17">
        <w:rPr>
          <w:szCs w:val="24"/>
          <w:lang w:val="pl-PL"/>
        </w:rPr>
        <w:t>wypłacane</w:t>
      </w:r>
      <w:r w:rsidRPr="006B4D17">
        <w:rPr>
          <w:szCs w:val="24"/>
          <w:lang w:val="pl-PL"/>
        </w:rPr>
        <w:t xml:space="preserve"> z okazji inauguracji roku akademickiego. </w:t>
      </w:r>
      <w:r w:rsidR="006B4D17" w:rsidRPr="006B4D17">
        <w:rPr>
          <w:lang w:val="pl-PL"/>
        </w:rPr>
        <w:t>W uzasadnionych przypadkach rektor może ustalić inny termin.</w:t>
      </w:r>
    </w:p>
    <w:p w14:paraId="136F0D65" w14:textId="77777777" w:rsidR="00F46E8A" w:rsidRPr="00A10907" w:rsidRDefault="00D33725" w:rsidP="000C605D">
      <w:pPr>
        <w:tabs>
          <w:tab w:val="left" w:pos="357"/>
        </w:tabs>
        <w:spacing w:before="240" w:after="0" w:line="276" w:lineRule="auto"/>
        <w:ind w:left="0" w:firstLine="0"/>
        <w:jc w:val="center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§ 9 </w:t>
      </w:r>
    </w:p>
    <w:p w14:paraId="6C02D1DD" w14:textId="64BF8B6B" w:rsidR="002C1511" w:rsidRPr="00A10907" w:rsidRDefault="00D33725" w:rsidP="006B4D17">
      <w:pPr>
        <w:tabs>
          <w:tab w:val="left" w:pos="357"/>
        </w:tabs>
        <w:spacing w:after="0" w:line="276" w:lineRule="auto"/>
        <w:ind w:left="0" w:firstLine="0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Regulamin wchodzi w </w:t>
      </w:r>
      <w:r w:rsidR="002C1511" w:rsidRPr="00A10907">
        <w:rPr>
          <w:szCs w:val="24"/>
          <w:lang w:val="pl-PL"/>
        </w:rPr>
        <w:t>ż</w:t>
      </w:r>
      <w:r w:rsidRPr="00A10907">
        <w:rPr>
          <w:szCs w:val="24"/>
          <w:lang w:val="pl-PL"/>
        </w:rPr>
        <w:t xml:space="preserve">ycie z dniem </w:t>
      </w:r>
      <w:r w:rsidR="005D36A0">
        <w:rPr>
          <w:szCs w:val="24"/>
          <w:lang w:val="pl-PL"/>
        </w:rPr>
        <w:t>ogłoszeni</w:t>
      </w:r>
      <w:r w:rsidRPr="00A10907">
        <w:rPr>
          <w:szCs w:val="24"/>
          <w:lang w:val="pl-PL"/>
        </w:rPr>
        <w:t>a</w:t>
      </w:r>
      <w:r w:rsidR="006B4D17">
        <w:rPr>
          <w:szCs w:val="24"/>
          <w:lang w:val="pl-PL"/>
        </w:rPr>
        <w:t>.</w:t>
      </w:r>
      <w:r w:rsidRPr="00A10907">
        <w:rPr>
          <w:szCs w:val="24"/>
          <w:lang w:val="pl-PL"/>
        </w:rPr>
        <w:t xml:space="preserve"> </w:t>
      </w:r>
    </w:p>
    <w:p w14:paraId="48112C69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  <w:sectPr w:rsidR="00D2319E" w:rsidSect="006B4D17">
          <w:headerReference w:type="default" r:id="rId8"/>
          <w:headerReference w:type="first" r:id="rId9"/>
          <w:footerReference w:type="first" r:id="rId10"/>
          <w:footnotePr>
            <w:numRestart w:val="eachPage"/>
          </w:footnotePr>
          <w:pgSz w:w="11900" w:h="16840" w:code="9"/>
          <w:pgMar w:top="1134" w:right="851" w:bottom="851" w:left="1701" w:header="340" w:footer="340" w:gutter="0"/>
          <w:cols w:space="720"/>
          <w:titlePg/>
        </w:sectPr>
      </w:pPr>
    </w:p>
    <w:p w14:paraId="4967293A" w14:textId="3B730EF2" w:rsidR="00F46E8A" w:rsidRPr="006B4D17" w:rsidRDefault="00D33725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6B4D17">
        <w:rPr>
          <w:szCs w:val="24"/>
          <w:lang w:val="pl-PL"/>
        </w:rPr>
        <w:lastRenderedPageBreak/>
        <w:t xml:space="preserve">Wydział </w:t>
      </w:r>
      <w:r w:rsidR="006B4D17" w:rsidRPr="006B4D17">
        <w:rPr>
          <w:szCs w:val="24"/>
          <w:lang w:val="pl-PL"/>
        </w:rPr>
        <w:t>/ jednostka</w:t>
      </w:r>
    </w:p>
    <w:tbl>
      <w:tblPr>
        <w:tblStyle w:val="TableGrid"/>
        <w:tblW w:w="3402" w:type="dxa"/>
        <w:tblInd w:w="6091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95"/>
        <w:gridCol w:w="1807"/>
      </w:tblGrid>
      <w:tr w:rsidR="00F46E8A" w:rsidRPr="00174981" w14:paraId="2D958271" w14:textId="77777777" w:rsidTr="00473A92">
        <w:trPr>
          <w:trHeight w:val="242"/>
        </w:trPr>
        <w:tc>
          <w:tcPr>
            <w:tcW w:w="1595" w:type="dxa"/>
          </w:tcPr>
          <w:p w14:paraId="15A56E1D" w14:textId="77777777" w:rsidR="00F46E8A" w:rsidRPr="00174981" w:rsidRDefault="00D33725" w:rsidP="006B4D17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 xml:space="preserve">Poznań, dnia </w:t>
            </w:r>
          </w:p>
        </w:tc>
        <w:tc>
          <w:tcPr>
            <w:tcW w:w="1807" w:type="dxa"/>
          </w:tcPr>
          <w:p w14:paraId="067E126D" w14:textId="77777777" w:rsidR="00F46E8A" w:rsidRPr="00174981" w:rsidRDefault="00D33725" w:rsidP="006B4D17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 xml:space="preserve"> </w:t>
            </w:r>
          </w:p>
        </w:tc>
      </w:tr>
    </w:tbl>
    <w:p w14:paraId="5BB9EE48" w14:textId="77777777" w:rsidR="00F46E8A" w:rsidRPr="00174981" w:rsidRDefault="00D33725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</w:p>
    <w:p w14:paraId="557B65F5" w14:textId="51A7F121" w:rsidR="00F46E8A" w:rsidRPr="00174981" w:rsidRDefault="00D33725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</w:p>
    <w:p w14:paraId="7A03424A" w14:textId="77777777" w:rsidR="00F46E8A" w:rsidRPr="00A10907" w:rsidRDefault="00D33725" w:rsidP="006B4D17">
      <w:pPr>
        <w:pStyle w:val="Nagwek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A10907">
        <w:rPr>
          <w:rFonts w:ascii="Times New Roman" w:hAnsi="Times New Roman" w:cs="Times New Roman"/>
          <w:sz w:val="24"/>
          <w:szCs w:val="24"/>
          <w:lang w:val="pl-PL"/>
        </w:rPr>
        <w:t xml:space="preserve">WNIOSEK </w:t>
      </w:r>
    </w:p>
    <w:p w14:paraId="6A130C5D" w14:textId="35448AD7" w:rsidR="00F46E8A" w:rsidRPr="00174981" w:rsidRDefault="00D33725" w:rsidP="006B4D17">
      <w:pPr>
        <w:spacing w:after="0" w:line="240" w:lineRule="auto"/>
        <w:ind w:left="0"/>
        <w:jc w:val="center"/>
        <w:rPr>
          <w:szCs w:val="24"/>
          <w:lang w:val="pl-PL"/>
        </w:rPr>
      </w:pPr>
      <w:r w:rsidRPr="00A10907">
        <w:rPr>
          <w:rFonts w:eastAsia="Arial"/>
          <w:b/>
          <w:szCs w:val="24"/>
          <w:lang w:val="pl-PL"/>
        </w:rPr>
        <w:t xml:space="preserve">o przyznanie </w:t>
      </w:r>
      <w:r w:rsidR="006B4D17" w:rsidRPr="00A10907">
        <w:rPr>
          <w:rFonts w:eastAsia="Arial"/>
          <w:b/>
          <w:szCs w:val="24"/>
          <w:lang w:val="pl-PL"/>
        </w:rPr>
        <w:t>indywidualnej</w:t>
      </w:r>
      <w:r w:rsidR="006B4D17" w:rsidRPr="00A10907">
        <w:rPr>
          <w:rFonts w:eastAsia="Arial"/>
          <w:szCs w:val="24"/>
          <w:lang w:val="pl-PL"/>
        </w:rPr>
        <w:t xml:space="preserve"> </w:t>
      </w:r>
      <w:r w:rsidRPr="00A10907">
        <w:rPr>
          <w:rFonts w:eastAsia="Arial"/>
          <w:b/>
          <w:szCs w:val="24"/>
          <w:lang w:val="pl-PL"/>
        </w:rPr>
        <w:t>nagrody rektora Politechniki Pozna</w:t>
      </w:r>
      <w:r w:rsidRPr="00A10907">
        <w:rPr>
          <w:rFonts w:eastAsia="Arial"/>
          <w:szCs w:val="24"/>
          <w:lang w:val="pl-PL"/>
        </w:rPr>
        <w:t>ń</w:t>
      </w:r>
      <w:r w:rsidRPr="00A10907">
        <w:rPr>
          <w:rFonts w:eastAsia="Arial"/>
          <w:b/>
          <w:szCs w:val="24"/>
          <w:lang w:val="pl-PL"/>
        </w:rPr>
        <w:t>skiej</w:t>
      </w:r>
    </w:p>
    <w:p w14:paraId="77CE32CF" w14:textId="77777777" w:rsidR="00F46E8A" w:rsidRPr="00174981" w:rsidRDefault="00D33725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</w:p>
    <w:p w14:paraId="2A7CEA13" w14:textId="3549F0EF" w:rsidR="00F46E8A" w:rsidRDefault="00F46E8A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1"/>
        <w:gridCol w:w="649"/>
        <w:gridCol w:w="535"/>
        <w:gridCol w:w="1358"/>
        <w:gridCol w:w="248"/>
        <w:gridCol w:w="1606"/>
        <w:gridCol w:w="39"/>
        <w:gridCol w:w="1566"/>
        <w:gridCol w:w="327"/>
        <w:gridCol w:w="1468"/>
        <w:gridCol w:w="425"/>
        <w:gridCol w:w="992"/>
      </w:tblGrid>
      <w:tr w:rsidR="0006315E" w14:paraId="1DBE631D" w14:textId="77777777" w:rsidTr="0006315E"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BDD7" w14:textId="61A073D6" w:rsidR="0006315E" w:rsidRPr="00A10907" w:rsidRDefault="0006315E" w:rsidP="0006315E">
            <w:pPr>
              <w:spacing w:before="120" w:after="120" w:line="240" w:lineRule="auto"/>
              <w:ind w:left="0" w:firstLine="0"/>
              <w:jc w:val="left"/>
              <w:rPr>
                <w:rFonts w:eastAsia="Arial"/>
                <w:szCs w:val="24"/>
                <w:lang w:val="pl-PL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0A8" w14:textId="77777777" w:rsidR="0006315E" w:rsidRPr="002E2F6F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vertAlign w:val="superscript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specjalnej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DC0C" w14:textId="57A17F64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I stopnia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EF76" w14:textId="5202392A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II stopnia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ECFF" w14:textId="1051AB93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III stopnia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ACFB0" w14:textId="38E0FFD1" w:rsidR="0006315E" w:rsidRPr="00A10907" w:rsidRDefault="0006315E" w:rsidP="0006315E">
            <w:pPr>
              <w:spacing w:before="120" w:after="120" w:line="240" w:lineRule="auto"/>
              <w:ind w:left="0" w:firstLine="0"/>
              <w:jc w:val="left"/>
              <w:rPr>
                <w:rFonts w:eastAsia="Arial"/>
                <w:szCs w:val="24"/>
                <w:lang w:val="pl-PL"/>
              </w:rPr>
            </w:pPr>
          </w:p>
        </w:tc>
      </w:tr>
      <w:tr w:rsidR="0006315E" w14:paraId="2069F058" w14:textId="77777777" w:rsidTr="0006315E"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ADDD4" w14:textId="57BD32CB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D0D18" w14:textId="63251B66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 xml:space="preserve">za osiągnięcia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ADC2DF4" w14:textId="648E9E71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dydaktyczne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BDA7C" w14:textId="444DC4E1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naukowe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8FCD" w14:textId="76C636A7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organizacyjne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B5072" w14:textId="61F08FD6" w:rsidR="0006315E" w:rsidRPr="00A10907" w:rsidRDefault="0006315E" w:rsidP="0006315E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</w:p>
        </w:tc>
      </w:tr>
      <w:tr w:rsidR="0006315E" w14:paraId="6AFCC0E9" w14:textId="77777777" w:rsidTr="0006315E">
        <w:tc>
          <w:tcPr>
            <w:tcW w:w="96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8E1D6DD" w14:textId="77777777" w:rsidR="0006315E" w:rsidRPr="00A10907" w:rsidRDefault="0006315E" w:rsidP="0006315E">
            <w:pPr>
              <w:spacing w:before="60" w:after="60" w:line="240" w:lineRule="auto"/>
              <w:ind w:left="0" w:firstLine="0"/>
              <w:jc w:val="left"/>
              <w:rPr>
                <w:rFonts w:eastAsia="Arial"/>
                <w:szCs w:val="24"/>
                <w:lang w:val="pl-PL"/>
              </w:rPr>
            </w:pPr>
          </w:p>
        </w:tc>
      </w:tr>
      <w:tr w:rsidR="0006315E" w:rsidRPr="00CA71B9" w14:paraId="3717BA03" w14:textId="77777777" w:rsidTr="0006315E">
        <w:tc>
          <w:tcPr>
            <w:tcW w:w="96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FB8FEE7" w14:textId="2F0D15E8" w:rsidR="0006315E" w:rsidRPr="002E2F6F" w:rsidRDefault="0006315E" w:rsidP="0006315E">
            <w:pPr>
              <w:spacing w:before="60" w:after="60" w:line="240" w:lineRule="auto"/>
              <w:ind w:left="0"/>
              <w:jc w:val="center"/>
              <w:rPr>
                <w:rFonts w:eastAsia="Arial"/>
                <w:sz w:val="20"/>
                <w:szCs w:val="20"/>
                <w:lang w:val="pl-PL"/>
              </w:rPr>
            </w:pPr>
            <w:r w:rsidRPr="002E2F6F">
              <w:rPr>
                <w:sz w:val="20"/>
                <w:szCs w:val="20"/>
                <w:lang w:val="pl-PL"/>
              </w:rPr>
              <w:t>(tytuł pracy, podręcznika, innego osiągnięcia)</w:t>
            </w:r>
          </w:p>
        </w:tc>
      </w:tr>
      <w:tr w:rsidR="0006315E" w:rsidRPr="00CA71B9" w14:paraId="7A3DA5CD" w14:textId="77777777" w:rsidTr="0006315E">
        <w:tc>
          <w:tcPr>
            <w:tcW w:w="96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AE771" w14:textId="77777777" w:rsidR="0006315E" w:rsidRPr="00A10907" w:rsidRDefault="0006315E" w:rsidP="0006315E">
            <w:pPr>
              <w:spacing w:after="0" w:line="240" w:lineRule="auto"/>
              <w:ind w:left="0" w:firstLine="0"/>
              <w:jc w:val="left"/>
              <w:rPr>
                <w:rFonts w:eastAsia="Arial"/>
                <w:szCs w:val="24"/>
                <w:lang w:val="pl-PL"/>
              </w:rPr>
            </w:pPr>
          </w:p>
        </w:tc>
      </w:tr>
      <w:tr w:rsidR="0006315E" w:rsidRPr="00CA71B9" w14:paraId="3BFB0B57" w14:textId="77777777" w:rsidTr="00473A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052E" w14:textId="77777777" w:rsidR="0006315E" w:rsidRPr="006449CD" w:rsidRDefault="0006315E" w:rsidP="0006315E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ind w:left="357" w:hanging="357"/>
              <w:contextualSpacing w:val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612480A3" w14:textId="065A432C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>Tytuł i stopień naukowy, imię i nazwisko</w:t>
            </w:r>
            <w:r w:rsidR="00473A92">
              <w:rPr>
                <w:rFonts w:eastAsia="Arial"/>
                <w:szCs w:val="24"/>
                <w:lang w:val="pl-PL"/>
              </w:rPr>
              <w:t>:</w:t>
            </w:r>
            <w:r w:rsidRPr="00A10907">
              <w:rPr>
                <w:rFonts w:eastAsia="Arial"/>
                <w:szCs w:val="24"/>
                <w:lang w:val="pl-PL"/>
              </w:rPr>
              <w:t xml:space="preserve">  </w:t>
            </w:r>
          </w:p>
        </w:tc>
      </w:tr>
      <w:tr w:rsidR="0006315E" w:rsidRPr="00CA71B9" w14:paraId="27FCD162" w14:textId="77777777" w:rsidTr="00473A92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3A91F" w14:textId="77777777" w:rsidR="0006315E" w:rsidRPr="006449CD" w:rsidRDefault="0006315E" w:rsidP="0006315E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nil"/>
            </w:tcBorders>
          </w:tcPr>
          <w:p w14:paraId="38ABFF73" w14:textId="77777777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</w:tr>
      <w:tr w:rsidR="0006315E" w:rsidRPr="00CA71B9" w14:paraId="2FEFE33B" w14:textId="77777777" w:rsidTr="00473A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FEE2" w14:textId="77777777" w:rsidR="0006315E" w:rsidRPr="006449CD" w:rsidRDefault="0006315E" w:rsidP="0006315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</w:tcPr>
          <w:p w14:paraId="7D8CCFEE" w14:textId="7FA3804F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 xml:space="preserve">Zajmowane stanowisko, nazwa jednostki organizacyjnej </w:t>
            </w:r>
            <w:r>
              <w:rPr>
                <w:rFonts w:eastAsia="Arial"/>
                <w:szCs w:val="24"/>
                <w:lang w:val="pl-PL"/>
              </w:rPr>
              <w:t>U</w:t>
            </w:r>
            <w:r w:rsidRPr="00A10907">
              <w:rPr>
                <w:rFonts w:eastAsia="Arial"/>
                <w:szCs w:val="24"/>
                <w:lang w:val="pl-PL"/>
              </w:rPr>
              <w:t>czelni</w:t>
            </w:r>
            <w:r w:rsidR="00473A92">
              <w:rPr>
                <w:rFonts w:eastAsia="Arial"/>
                <w:szCs w:val="24"/>
                <w:lang w:val="pl-PL"/>
              </w:rPr>
              <w:t>:</w:t>
            </w:r>
            <w:r w:rsidRPr="00A10907">
              <w:rPr>
                <w:szCs w:val="24"/>
                <w:lang w:val="pl-PL"/>
              </w:rPr>
              <w:t xml:space="preserve">  </w:t>
            </w:r>
          </w:p>
        </w:tc>
      </w:tr>
      <w:tr w:rsidR="0006315E" w:rsidRPr="00CA71B9" w14:paraId="5D137E24" w14:textId="77777777" w:rsidTr="00473A92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28A10" w14:textId="77777777" w:rsidR="0006315E" w:rsidRPr="006449CD" w:rsidRDefault="0006315E" w:rsidP="0006315E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nil"/>
            </w:tcBorders>
          </w:tcPr>
          <w:p w14:paraId="1AE76C85" w14:textId="77777777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</w:tr>
      <w:tr w:rsidR="0006315E" w:rsidRPr="00CA71B9" w14:paraId="1E2C819B" w14:textId="77777777" w:rsidTr="00473A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11C" w14:textId="77777777" w:rsidR="0006315E" w:rsidRPr="006449CD" w:rsidRDefault="0006315E" w:rsidP="0006315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</w:tcPr>
          <w:p w14:paraId="019201B3" w14:textId="469D790F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 xml:space="preserve">Reprezentowana przez kandydata </w:t>
            </w:r>
            <w:r w:rsidRPr="00174981">
              <w:rPr>
                <w:rFonts w:eastAsia="Arial"/>
                <w:szCs w:val="24"/>
                <w:lang w:val="pl-PL"/>
              </w:rPr>
              <w:t>dyscyplina</w:t>
            </w:r>
            <w:r w:rsidRPr="00A10907">
              <w:rPr>
                <w:rFonts w:eastAsia="Arial"/>
                <w:szCs w:val="24"/>
                <w:lang w:val="pl-PL"/>
              </w:rPr>
              <w:t xml:space="preserve"> naukowa</w:t>
            </w:r>
            <w:r w:rsidR="00473A92">
              <w:rPr>
                <w:rFonts w:eastAsia="Arial"/>
                <w:szCs w:val="24"/>
                <w:lang w:val="pl-PL"/>
              </w:rPr>
              <w:t>:</w:t>
            </w:r>
            <w:r w:rsidRPr="00A10907">
              <w:rPr>
                <w:rFonts w:eastAsia="Arial"/>
                <w:szCs w:val="24"/>
                <w:lang w:val="pl-PL"/>
              </w:rPr>
              <w:t xml:space="preserve"> </w:t>
            </w:r>
          </w:p>
        </w:tc>
      </w:tr>
      <w:tr w:rsidR="0006315E" w:rsidRPr="00CA71B9" w14:paraId="2F07CDA9" w14:textId="77777777" w:rsidTr="00473A92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8A2BE" w14:textId="77777777" w:rsidR="0006315E" w:rsidRPr="006449CD" w:rsidRDefault="0006315E" w:rsidP="0006315E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nil"/>
            </w:tcBorders>
          </w:tcPr>
          <w:p w14:paraId="288829F1" w14:textId="77777777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</w:tr>
      <w:tr w:rsidR="0006315E" w:rsidRPr="00CA71B9" w14:paraId="4B157B19" w14:textId="77777777" w:rsidTr="00473A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BADE" w14:textId="77777777" w:rsidR="0006315E" w:rsidRPr="006449CD" w:rsidRDefault="0006315E" w:rsidP="0006315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</w:tcPr>
          <w:p w14:paraId="76CFC444" w14:textId="5134DE73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>Informacja o ewentualnych nagrodach przyznanych za dane osiągnięcie</w:t>
            </w:r>
            <w:r w:rsidR="00473A92">
              <w:rPr>
                <w:rFonts w:eastAsia="Arial"/>
                <w:szCs w:val="24"/>
                <w:lang w:val="pl-PL"/>
              </w:rPr>
              <w:t>:</w:t>
            </w:r>
            <w:r w:rsidRPr="00A10907">
              <w:rPr>
                <w:rFonts w:eastAsia="Arial"/>
                <w:szCs w:val="24"/>
                <w:lang w:val="pl-PL"/>
              </w:rPr>
              <w:t xml:space="preserve"> </w:t>
            </w:r>
          </w:p>
        </w:tc>
      </w:tr>
      <w:tr w:rsidR="0006315E" w:rsidRPr="00CA71B9" w14:paraId="4EB4EA95" w14:textId="77777777" w:rsidTr="00473A92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22FE3" w14:textId="77777777" w:rsidR="0006315E" w:rsidRPr="006449CD" w:rsidRDefault="0006315E" w:rsidP="0006315E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nil"/>
            </w:tcBorders>
          </w:tcPr>
          <w:p w14:paraId="25B3ED8F" w14:textId="77777777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</w:tr>
      <w:tr w:rsidR="0006315E" w:rsidRPr="00CA71B9" w14:paraId="20273E5B" w14:textId="77777777" w:rsidTr="00473A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D901" w14:textId="77777777" w:rsidR="0006315E" w:rsidRPr="006449CD" w:rsidRDefault="0006315E" w:rsidP="0006315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</w:tcPr>
          <w:p w14:paraId="6E07D161" w14:textId="38D5DD01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>Informacja czy osoba, której wniosek dotyczy kandyduje do nagrody rektora z innego tytułu</w:t>
            </w:r>
            <w:r w:rsidR="00473A92">
              <w:rPr>
                <w:rFonts w:eastAsia="Arial"/>
                <w:szCs w:val="24"/>
                <w:lang w:val="pl-PL"/>
              </w:rPr>
              <w:t>:</w:t>
            </w:r>
            <w:r w:rsidRPr="00A10907">
              <w:rPr>
                <w:rFonts w:eastAsia="Arial"/>
                <w:szCs w:val="24"/>
                <w:lang w:val="pl-PL"/>
              </w:rPr>
              <w:t xml:space="preserve"> </w:t>
            </w:r>
          </w:p>
        </w:tc>
      </w:tr>
      <w:tr w:rsidR="0006315E" w:rsidRPr="00CA71B9" w14:paraId="4314BD8A" w14:textId="77777777" w:rsidTr="00473A92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02240" w14:textId="77777777" w:rsidR="0006315E" w:rsidRPr="006449CD" w:rsidRDefault="0006315E" w:rsidP="0006315E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nil"/>
            </w:tcBorders>
          </w:tcPr>
          <w:p w14:paraId="711EBBBA" w14:textId="77777777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</w:tr>
      <w:tr w:rsidR="0006315E" w14:paraId="4FE4B929" w14:textId="77777777" w:rsidTr="00473A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603" w14:textId="77777777" w:rsidR="0006315E" w:rsidRPr="006449CD" w:rsidRDefault="0006315E" w:rsidP="0006315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2C2CDB45" w14:textId="05CCA2C6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6449CD">
              <w:rPr>
                <w:rFonts w:eastAsia="Arial"/>
                <w:szCs w:val="24"/>
                <w:lang w:val="pl-PL"/>
              </w:rPr>
              <w:t>Krótkie uzasadnienie wniosku</w:t>
            </w:r>
            <w:r w:rsidR="00473A92">
              <w:rPr>
                <w:rFonts w:eastAsia="Arial"/>
                <w:szCs w:val="24"/>
                <w:lang w:val="pl-PL"/>
              </w:rPr>
              <w:t>:</w:t>
            </w:r>
            <w:r w:rsidRPr="006449CD">
              <w:rPr>
                <w:rFonts w:eastAsia="Arial"/>
                <w:szCs w:val="24"/>
                <w:lang w:val="pl-PL"/>
              </w:rPr>
              <w:t xml:space="preserve"> </w:t>
            </w:r>
          </w:p>
        </w:tc>
      </w:tr>
      <w:tr w:rsidR="0006315E" w14:paraId="6B5B71E2" w14:textId="77777777" w:rsidTr="00473A92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3DEDA" w14:textId="77777777" w:rsidR="0006315E" w:rsidRPr="006449CD" w:rsidRDefault="0006315E" w:rsidP="0006315E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  <w:tc>
          <w:tcPr>
            <w:tcW w:w="9213" w:type="dxa"/>
            <w:gridSpan w:val="11"/>
            <w:tcBorders>
              <w:left w:val="nil"/>
              <w:bottom w:val="nil"/>
              <w:right w:val="nil"/>
            </w:tcBorders>
          </w:tcPr>
          <w:p w14:paraId="408938F9" w14:textId="77777777" w:rsidR="0006315E" w:rsidRDefault="0006315E" w:rsidP="0006315E">
            <w:pPr>
              <w:spacing w:before="60" w:after="60" w:line="240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</w:tr>
    </w:tbl>
    <w:p w14:paraId="152C95CD" w14:textId="77777777" w:rsidR="00F46E8A" w:rsidRPr="00174981" w:rsidRDefault="00D33725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</w:p>
    <w:p w14:paraId="51291DE4" w14:textId="77777777" w:rsidR="00F46E8A" w:rsidRPr="00174981" w:rsidRDefault="00D33725" w:rsidP="006845E3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rFonts w:eastAsia="Arial"/>
          <w:szCs w:val="24"/>
          <w:u w:val="single" w:color="000000"/>
          <w:lang w:val="pl-PL"/>
        </w:rPr>
        <w:t>Załączniki:</w:t>
      </w:r>
      <w:r w:rsidRPr="00A10907">
        <w:rPr>
          <w:rFonts w:eastAsia="Arial"/>
          <w:szCs w:val="24"/>
          <w:lang w:val="pl-PL"/>
        </w:rPr>
        <w:t xml:space="preserve"> </w:t>
      </w:r>
    </w:p>
    <w:p w14:paraId="316CA0DA" w14:textId="7265FE09" w:rsidR="00F46E8A" w:rsidRPr="00174981" w:rsidRDefault="00D33725" w:rsidP="006845E3">
      <w:pPr>
        <w:pStyle w:val="Akapitzlist"/>
        <w:numPr>
          <w:ilvl w:val="1"/>
          <w:numId w:val="11"/>
        </w:numPr>
        <w:tabs>
          <w:tab w:val="center" w:pos="943"/>
          <w:tab w:val="center" w:pos="4087"/>
        </w:tabs>
        <w:spacing w:after="0" w:line="240" w:lineRule="auto"/>
        <w:ind w:left="357" w:hanging="357"/>
        <w:jc w:val="left"/>
        <w:rPr>
          <w:szCs w:val="24"/>
          <w:lang w:val="pl-PL"/>
        </w:rPr>
      </w:pPr>
      <w:r w:rsidRPr="00A10907">
        <w:rPr>
          <w:rFonts w:eastAsia="Arial"/>
          <w:szCs w:val="24"/>
          <w:lang w:val="pl-PL"/>
        </w:rPr>
        <w:t xml:space="preserve">tekst pracy lub opis osiągnięcia będącego przedmiotem wniosku, </w:t>
      </w:r>
    </w:p>
    <w:p w14:paraId="2F6389B0" w14:textId="72FE1C3D" w:rsidR="00F46E8A" w:rsidRPr="00174981" w:rsidRDefault="00D33725" w:rsidP="006845E3">
      <w:pPr>
        <w:pStyle w:val="Akapitzlist"/>
        <w:numPr>
          <w:ilvl w:val="1"/>
          <w:numId w:val="11"/>
        </w:numPr>
        <w:spacing w:after="0" w:line="240" w:lineRule="auto"/>
        <w:ind w:left="357" w:hanging="357"/>
        <w:jc w:val="left"/>
        <w:rPr>
          <w:szCs w:val="24"/>
          <w:lang w:val="pl-PL"/>
        </w:rPr>
      </w:pPr>
      <w:r w:rsidRPr="00A10907">
        <w:rPr>
          <w:rFonts w:eastAsia="Arial"/>
          <w:szCs w:val="24"/>
          <w:lang w:val="pl-PL"/>
        </w:rPr>
        <w:t>wyciąg z protokołu posiedzenia rady wydziału</w:t>
      </w:r>
      <w:r w:rsidR="00D2319E">
        <w:rPr>
          <w:rFonts w:eastAsia="Arial"/>
          <w:szCs w:val="24"/>
          <w:vertAlign w:val="superscript"/>
          <w:lang w:val="pl-PL"/>
        </w:rPr>
        <w:t>2)</w:t>
      </w:r>
    </w:p>
    <w:p w14:paraId="18A5EB26" w14:textId="33A2DAEB" w:rsidR="00F46E8A" w:rsidRPr="00174981" w:rsidRDefault="00D33725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</w:p>
    <w:p w14:paraId="09B52937" w14:textId="05FACD2B" w:rsidR="00E246D1" w:rsidRPr="00174981" w:rsidRDefault="00E246D1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019DA837" w14:textId="184B054C" w:rsidR="00E246D1" w:rsidRPr="00174981" w:rsidRDefault="00E246D1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1116FABF" w14:textId="399E30F7" w:rsidR="00E246D1" w:rsidRPr="00174981" w:rsidRDefault="00E246D1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04C93F13" w14:textId="77777777" w:rsidR="00E246D1" w:rsidRPr="00174981" w:rsidRDefault="00E246D1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50ABBF23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1CE153BC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36D75DBF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5408E443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519FF6BF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5E2F7141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0731FECA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15C138F2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69986FAF" w14:textId="77777777" w:rsidR="00D2319E" w:rsidRDefault="00D2319E" w:rsidP="006B4D17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p w14:paraId="6F328A61" w14:textId="77777777" w:rsidR="0006315E" w:rsidRDefault="0006315E" w:rsidP="0006315E">
      <w:pPr>
        <w:spacing w:after="0" w:line="240" w:lineRule="auto"/>
        <w:ind w:left="0" w:firstLine="0"/>
        <w:jc w:val="left"/>
        <w:rPr>
          <w:szCs w:val="24"/>
          <w:lang w:val="pl-PL"/>
        </w:rPr>
        <w:sectPr w:rsidR="0006315E" w:rsidSect="00D2319E">
          <w:headerReference w:type="first" r:id="rId11"/>
          <w:footnotePr>
            <w:numRestart w:val="eachPage"/>
          </w:footnotePr>
          <w:pgSz w:w="11900" w:h="16840" w:code="9"/>
          <w:pgMar w:top="1134" w:right="851" w:bottom="851" w:left="1701" w:header="340" w:footer="340" w:gutter="0"/>
          <w:cols w:space="720"/>
          <w:titlePg/>
        </w:sectPr>
      </w:pPr>
    </w:p>
    <w:p w14:paraId="716CD11D" w14:textId="2B04B8CE" w:rsidR="0006315E" w:rsidRPr="006B4D17" w:rsidRDefault="0006315E" w:rsidP="0006315E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6B4D17">
        <w:rPr>
          <w:szCs w:val="24"/>
          <w:lang w:val="pl-PL"/>
        </w:rPr>
        <w:lastRenderedPageBreak/>
        <w:t>Wydział / jednostka</w:t>
      </w:r>
    </w:p>
    <w:tbl>
      <w:tblPr>
        <w:tblStyle w:val="TableGrid"/>
        <w:tblW w:w="3402" w:type="dxa"/>
        <w:tblInd w:w="6091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95"/>
        <w:gridCol w:w="1807"/>
      </w:tblGrid>
      <w:tr w:rsidR="0006315E" w:rsidRPr="00174981" w14:paraId="7A2108BB" w14:textId="77777777" w:rsidTr="00473A92">
        <w:trPr>
          <w:trHeight w:val="242"/>
        </w:trPr>
        <w:tc>
          <w:tcPr>
            <w:tcW w:w="1595" w:type="dxa"/>
          </w:tcPr>
          <w:p w14:paraId="769F3181" w14:textId="77777777" w:rsidR="0006315E" w:rsidRPr="00174981" w:rsidRDefault="0006315E" w:rsidP="00F75B33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 xml:space="preserve">Poznań, dnia </w:t>
            </w:r>
          </w:p>
        </w:tc>
        <w:tc>
          <w:tcPr>
            <w:tcW w:w="1807" w:type="dxa"/>
          </w:tcPr>
          <w:p w14:paraId="543B1853" w14:textId="77777777" w:rsidR="0006315E" w:rsidRPr="00174981" w:rsidRDefault="0006315E" w:rsidP="00F75B33">
            <w:pPr>
              <w:spacing w:after="0" w:line="240" w:lineRule="auto"/>
              <w:ind w:left="0" w:firstLine="0"/>
              <w:jc w:val="left"/>
              <w:rPr>
                <w:szCs w:val="24"/>
                <w:lang w:val="pl-PL"/>
              </w:rPr>
            </w:pPr>
            <w:r w:rsidRPr="00A10907">
              <w:rPr>
                <w:rFonts w:eastAsia="Arial"/>
                <w:szCs w:val="24"/>
                <w:lang w:val="pl-PL"/>
              </w:rPr>
              <w:t xml:space="preserve"> </w:t>
            </w:r>
          </w:p>
        </w:tc>
      </w:tr>
    </w:tbl>
    <w:p w14:paraId="6058F34E" w14:textId="77777777" w:rsidR="0006315E" w:rsidRPr="00174981" w:rsidRDefault="0006315E" w:rsidP="0006315E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</w:p>
    <w:p w14:paraId="4F7ADD76" w14:textId="77777777" w:rsidR="0006315E" w:rsidRPr="00174981" w:rsidRDefault="0006315E" w:rsidP="0006315E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</w:p>
    <w:p w14:paraId="378EE7D0" w14:textId="77777777" w:rsidR="0006315E" w:rsidRPr="00A10907" w:rsidRDefault="0006315E" w:rsidP="0006315E">
      <w:pPr>
        <w:pStyle w:val="Nagwek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A10907">
        <w:rPr>
          <w:rFonts w:ascii="Times New Roman" w:hAnsi="Times New Roman" w:cs="Times New Roman"/>
          <w:sz w:val="24"/>
          <w:szCs w:val="24"/>
          <w:lang w:val="pl-PL"/>
        </w:rPr>
        <w:t xml:space="preserve">WNIOSEK </w:t>
      </w:r>
    </w:p>
    <w:p w14:paraId="005FD847" w14:textId="6A4AA522" w:rsidR="0006315E" w:rsidRPr="00174981" w:rsidRDefault="0006315E" w:rsidP="0006315E">
      <w:pPr>
        <w:spacing w:after="0" w:line="240" w:lineRule="auto"/>
        <w:ind w:left="0"/>
        <w:jc w:val="center"/>
        <w:rPr>
          <w:szCs w:val="24"/>
          <w:lang w:val="pl-PL"/>
        </w:rPr>
      </w:pPr>
      <w:r w:rsidRPr="00A10907">
        <w:rPr>
          <w:rFonts w:eastAsia="Arial"/>
          <w:b/>
          <w:szCs w:val="24"/>
          <w:lang w:val="pl-PL"/>
        </w:rPr>
        <w:t xml:space="preserve">o przyznanie </w:t>
      </w:r>
      <w:r>
        <w:rPr>
          <w:rFonts w:eastAsia="Arial"/>
          <w:b/>
          <w:szCs w:val="24"/>
          <w:lang w:val="pl-PL"/>
        </w:rPr>
        <w:t>zespołowej</w:t>
      </w:r>
      <w:r w:rsidRPr="00A10907">
        <w:rPr>
          <w:rFonts w:eastAsia="Arial"/>
          <w:szCs w:val="24"/>
          <w:lang w:val="pl-PL"/>
        </w:rPr>
        <w:t xml:space="preserve"> </w:t>
      </w:r>
      <w:r w:rsidRPr="00A10907">
        <w:rPr>
          <w:rFonts w:eastAsia="Arial"/>
          <w:b/>
          <w:szCs w:val="24"/>
          <w:lang w:val="pl-PL"/>
        </w:rPr>
        <w:t>nagrody rektora Politechniki Pozna</w:t>
      </w:r>
      <w:r w:rsidRPr="00A10907">
        <w:rPr>
          <w:rFonts w:eastAsia="Arial"/>
          <w:szCs w:val="24"/>
          <w:lang w:val="pl-PL"/>
        </w:rPr>
        <w:t>ń</w:t>
      </w:r>
      <w:r w:rsidRPr="00A10907">
        <w:rPr>
          <w:rFonts w:eastAsia="Arial"/>
          <w:b/>
          <w:szCs w:val="24"/>
          <w:lang w:val="pl-PL"/>
        </w:rPr>
        <w:t>skiej</w:t>
      </w:r>
    </w:p>
    <w:p w14:paraId="77F8DABB" w14:textId="77777777" w:rsidR="0006315E" w:rsidRPr="00174981" w:rsidRDefault="0006315E" w:rsidP="0006315E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</w:p>
    <w:p w14:paraId="20EC27F5" w14:textId="77777777" w:rsidR="0006315E" w:rsidRDefault="0006315E" w:rsidP="0006315E">
      <w:pPr>
        <w:spacing w:after="0" w:line="240" w:lineRule="auto"/>
        <w:ind w:left="0" w:firstLine="0"/>
        <w:jc w:val="left"/>
        <w:rPr>
          <w:szCs w:val="24"/>
          <w:lang w:val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070"/>
        <w:gridCol w:w="535"/>
        <w:gridCol w:w="1358"/>
        <w:gridCol w:w="248"/>
        <w:gridCol w:w="1606"/>
        <w:gridCol w:w="39"/>
        <w:gridCol w:w="1566"/>
        <w:gridCol w:w="327"/>
        <w:gridCol w:w="1468"/>
        <w:gridCol w:w="425"/>
        <w:gridCol w:w="992"/>
      </w:tblGrid>
      <w:tr w:rsidR="0006315E" w14:paraId="148E8BB3" w14:textId="77777777" w:rsidTr="0006315E"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592C9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left"/>
              <w:rPr>
                <w:rFonts w:eastAsia="Arial"/>
                <w:szCs w:val="24"/>
                <w:lang w:val="pl-PL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E603" w14:textId="77777777" w:rsidR="0006315E" w:rsidRPr="002E2F6F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vertAlign w:val="superscript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specjalnej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562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I stopnia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F7B4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II stopnia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BD5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III stopnia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6433F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left"/>
              <w:rPr>
                <w:rFonts w:eastAsia="Arial"/>
                <w:szCs w:val="24"/>
                <w:lang w:val="pl-PL"/>
              </w:rPr>
            </w:pPr>
          </w:p>
        </w:tc>
      </w:tr>
      <w:tr w:rsidR="0006315E" w14:paraId="0723E0AE" w14:textId="77777777" w:rsidTr="0006315E"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21444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03E0E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 xml:space="preserve">za osiągnięcia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5F9989E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dydaktyczne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0D737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naukowe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D2F73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organizacyjne</w:t>
            </w:r>
            <w:r>
              <w:rPr>
                <w:rFonts w:eastAsia="Arial"/>
                <w:szCs w:val="24"/>
                <w:vertAlign w:val="superscript"/>
                <w:lang w:val="pl-PL"/>
              </w:rPr>
              <w:t>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219C8" w14:textId="77777777" w:rsidR="0006315E" w:rsidRPr="00A10907" w:rsidRDefault="0006315E" w:rsidP="00F75B33">
            <w:pPr>
              <w:spacing w:before="120" w:after="120" w:line="240" w:lineRule="auto"/>
              <w:ind w:left="0" w:firstLine="0"/>
              <w:jc w:val="center"/>
              <w:rPr>
                <w:rFonts w:eastAsia="Arial"/>
                <w:szCs w:val="24"/>
                <w:lang w:val="pl-PL"/>
              </w:rPr>
            </w:pPr>
          </w:p>
        </w:tc>
      </w:tr>
      <w:tr w:rsidR="0006315E" w14:paraId="72A76E89" w14:textId="77777777" w:rsidTr="0006315E">
        <w:tc>
          <w:tcPr>
            <w:tcW w:w="9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6F3095" w14:textId="77777777" w:rsidR="0006315E" w:rsidRPr="00A10907" w:rsidRDefault="0006315E" w:rsidP="00F75B33">
            <w:pPr>
              <w:spacing w:before="60" w:after="60" w:line="240" w:lineRule="auto"/>
              <w:ind w:left="0" w:firstLine="0"/>
              <w:jc w:val="left"/>
              <w:rPr>
                <w:rFonts w:eastAsia="Arial"/>
                <w:szCs w:val="24"/>
                <w:lang w:val="pl-PL"/>
              </w:rPr>
            </w:pPr>
          </w:p>
        </w:tc>
      </w:tr>
      <w:tr w:rsidR="0006315E" w:rsidRPr="00CA71B9" w14:paraId="22FBD7E1" w14:textId="77777777" w:rsidTr="0006315E">
        <w:tc>
          <w:tcPr>
            <w:tcW w:w="9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4876A2" w14:textId="77777777" w:rsidR="0006315E" w:rsidRPr="002E2F6F" w:rsidRDefault="0006315E" w:rsidP="00F75B33">
            <w:pPr>
              <w:spacing w:before="60" w:after="60" w:line="240" w:lineRule="auto"/>
              <w:ind w:left="0"/>
              <w:jc w:val="center"/>
              <w:rPr>
                <w:rFonts w:eastAsia="Arial"/>
                <w:sz w:val="20"/>
                <w:szCs w:val="20"/>
                <w:lang w:val="pl-PL"/>
              </w:rPr>
            </w:pPr>
            <w:r w:rsidRPr="002E2F6F">
              <w:rPr>
                <w:sz w:val="20"/>
                <w:szCs w:val="20"/>
                <w:lang w:val="pl-PL"/>
              </w:rPr>
              <w:t>(tytuł pracy, podręcznika, innego osiągnięcia)</w:t>
            </w:r>
          </w:p>
        </w:tc>
      </w:tr>
      <w:tr w:rsidR="0006315E" w:rsidRPr="00CA71B9" w14:paraId="314CEF7C" w14:textId="77777777" w:rsidTr="0006315E">
        <w:tc>
          <w:tcPr>
            <w:tcW w:w="9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95A0F7" w14:textId="77777777" w:rsidR="0006315E" w:rsidRPr="00A10907" w:rsidRDefault="0006315E" w:rsidP="00F75B33">
            <w:pPr>
              <w:spacing w:after="0" w:line="240" w:lineRule="auto"/>
              <w:ind w:left="0" w:firstLine="0"/>
              <w:jc w:val="left"/>
              <w:rPr>
                <w:rFonts w:eastAsia="Arial"/>
                <w:szCs w:val="24"/>
                <w:lang w:val="pl-PL"/>
              </w:rPr>
            </w:pPr>
          </w:p>
        </w:tc>
      </w:tr>
    </w:tbl>
    <w:p w14:paraId="2A50AB35" w14:textId="06257145" w:rsidR="0006315E" w:rsidRDefault="000705DE" w:rsidP="0006315E">
      <w:pPr>
        <w:spacing w:after="0" w:line="271" w:lineRule="auto"/>
        <w:ind w:left="0" w:firstLine="0"/>
      </w:pPr>
      <w:proofErr w:type="spellStart"/>
      <w:r>
        <w:t>Zespołowi</w:t>
      </w:r>
      <w:proofErr w:type="spellEnd"/>
      <w:r>
        <w:t xml:space="preserve"> w </w:t>
      </w:r>
      <w:proofErr w:type="spellStart"/>
      <w:r>
        <w:t>składzie</w:t>
      </w:r>
      <w:proofErr w:type="spellEnd"/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553"/>
        <w:gridCol w:w="992"/>
        <w:gridCol w:w="1134"/>
        <w:gridCol w:w="1138"/>
        <w:gridCol w:w="1003"/>
        <w:gridCol w:w="985"/>
        <w:gridCol w:w="972"/>
      </w:tblGrid>
      <w:tr w:rsidR="000705DE" w14:paraId="735A93FD" w14:textId="77777777" w:rsidTr="000705DE">
        <w:tc>
          <w:tcPr>
            <w:tcW w:w="561" w:type="dxa"/>
            <w:vAlign w:val="center"/>
          </w:tcPr>
          <w:p w14:paraId="019101FF" w14:textId="566E0AFB" w:rsidR="000705DE" w:rsidRDefault="000705DE" w:rsidP="000705DE">
            <w:pPr>
              <w:spacing w:after="0" w:line="240" w:lineRule="auto"/>
              <w:ind w:left="0" w:firstLine="0"/>
              <w:jc w:val="center"/>
            </w:pPr>
            <w:r w:rsidRPr="00A10907">
              <w:rPr>
                <w:rFonts w:eastAsia="Arial"/>
                <w:szCs w:val="24"/>
                <w:lang w:val="pl-PL"/>
              </w:rPr>
              <w:t>Lp.</w:t>
            </w:r>
          </w:p>
        </w:tc>
        <w:tc>
          <w:tcPr>
            <w:tcW w:w="2553" w:type="dxa"/>
            <w:vAlign w:val="center"/>
          </w:tcPr>
          <w:p w14:paraId="330654C0" w14:textId="29E6A622" w:rsidR="000705DE" w:rsidRPr="00CA71B9" w:rsidRDefault="000705DE" w:rsidP="000705DE">
            <w:pPr>
              <w:spacing w:after="0" w:line="240" w:lineRule="auto"/>
              <w:ind w:left="0" w:firstLine="0"/>
              <w:jc w:val="center"/>
              <w:rPr>
                <w:lang w:val="pl-PL"/>
              </w:rPr>
            </w:pPr>
            <w:r>
              <w:rPr>
                <w:rFonts w:eastAsia="Arial"/>
                <w:szCs w:val="24"/>
                <w:lang w:val="pl-PL"/>
              </w:rPr>
              <w:t>I</w:t>
            </w:r>
            <w:r w:rsidRPr="00A10907">
              <w:rPr>
                <w:rFonts w:eastAsia="Arial"/>
                <w:szCs w:val="24"/>
                <w:lang w:val="pl-PL"/>
              </w:rPr>
              <w:t xml:space="preserve">mię </w:t>
            </w:r>
            <w:r>
              <w:rPr>
                <w:rFonts w:eastAsia="Arial"/>
                <w:szCs w:val="24"/>
                <w:lang w:val="pl-PL"/>
              </w:rPr>
              <w:t>i na</w:t>
            </w:r>
            <w:r w:rsidRPr="00A10907">
              <w:rPr>
                <w:rFonts w:eastAsia="Arial"/>
                <w:szCs w:val="24"/>
                <w:lang w:val="pl-PL"/>
              </w:rPr>
              <w:t>zwisko</w:t>
            </w:r>
            <w:r>
              <w:rPr>
                <w:rFonts w:eastAsia="Arial"/>
                <w:szCs w:val="24"/>
                <w:lang w:val="pl-PL"/>
              </w:rPr>
              <w:t>,</w:t>
            </w:r>
            <w:r w:rsidRPr="00A10907">
              <w:rPr>
                <w:rFonts w:eastAsia="Arial"/>
                <w:szCs w:val="24"/>
                <w:lang w:val="pl-PL"/>
              </w:rPr>
              <w:t xml:space="preserve"> tytuł </w:t>
            </w:r>
            <w:r>
              <w:rPr>
                <w:rFonts w:eastAsia="Arial"/>
                <w:szCs w:val="24"/>
                <w:lang w:val="pl-PL"/>
              </w:rPr>
              <w:br/>
            </w:r>
            <w:r w:rsidRPr="00A10907">
              <w:rPr>
                <w:rFonts w:eastAsia="Arial"/>
                <w:szCs w:val="24"/>
                <w:lang w:val="pl-PL"/>
              </w:rPr>
              <w:t>i stopień naukowy</w:t>
            </w:r>
          </w:p>
        </w:tc>
        <w:tc>
          <w:tcPr>
            <w:tcW w:w="992" w:type="dxa"/>
            <w:vAlign w:val="center"/>
          </w:tcPr>
          <w:p w14:paraId="14EE1DAC" w14:textId="6100F082" w:rsidR="000705DE" w:rsidRDefault="000705DE" w:rsidP="000705DE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Stano-wisko</w:t>
            </w:r>
            <w:proofErr w:type="spellEnd"/>
          </w:p>
        </w:tc>
        <w:tc>
          <w:tcPr>
            <w:tcW w:w="1134" w:type="dxa"/>
            <w:vAlign w:val="center"/>
          </w:tcPr>
          <w:p w14:paraId="0DF51F40" w14:textId="72C2EDFC" w:rsidR="000705DE" w:rsidRDefault="000705DE" w:rsidP="000705DE">
            <w:pPr>
              <w:spacing w:after="0" w:line="240" w:lineRule="auto"/>
              <w:ind w:left="0" w:firstLine="0"/>
              <w:jc w:val="center"/>
            </w:pPr>
            <w:r>
              <w:rPr>
                <w:rFonts w:eastAsia="Arial"/>
                <w:szCs w:val="24"/>
                <w:lang w:val="pl-PL"/>
              </w:rPr>
              <w:t>Dyscyplina</w:t>
            </w:r>
            <w:r w:rsidRPr="00A10907">
              <w:rPr>
                <w:rFonts w:eastAsia="Arial"/>
                <w:szCs w:val="24"/>
                <w:lang w:val="pl-PL"/>
              </w:rPr>
              <w:t xml:space="preserve"> naukowa</w:t>
            </w:r>
          </w:p>
        </w:tc>
        <w:tc>
          <w:tcPr>
            <w:tcW w:w="1138" w:type="dxa"/>
            <w:vAlign w:val="center"/>
          </w:tcPr>
          <w:p w14:paraId="0FBC8839" w14:textId="6CEC67C9" w:rsidR="000705DE" w:rsidRDefault="000705DE" w:rsidP="000705DE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Podstawowe</w:t>
            </w:r>
            <w:proofErr w:type="spellEnd"/>
            <w:r>
              <w:t xml:space="preserve"> </w:t>
            </w:r>
            <w:proofErr w:type="spellStart"/>
            <w:r>
              <w:t>miejsce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</w:p>
        </w:tc>
        <w:tc>
          <w:tcPr>
            <w:tcW w:w="1003" w:type="dxa"/>
            <w:vAlign w:val="center"/>
          </w:tcPr>
          <w:p w14:paraId="4EC2A3BF" w14:textId="30960F04" w:rsidR="000705DE" w:rsidRDefault="000705DE" w:rsidP="000705DE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Wymiar</w:t>
            </w:r>
            <w:proofErr w:type="spellEnd"/>
            <w:r>
              <w:t xml:space="preserve"> </w:t>
            </w:r>
            <w:proofErr w:type="spellStart"/>
            <w:r>
              <w:t>etatu</w:t>
            </w:r>
            <w:proofErr w:type="spellEnd"/>
            <w:r>
              <w:t xml:space="preserve"> w </w:t>
            </w:r>
            <w:proofErr w:type="spellStart"/>
            <w:r>
              <w:t>Uczelni</w:t>
            </w:r>
            <w:proofErr w:type="spellEnd"/>
          </w:p>
        </w:tc>
        <w:tc>
          <w:tcPr>
            <w:tcW w:w="985" w:type="dxa"/>
            <w:vAlign w:val="center"/>
          </w:tcPr>
          <w:p w14:paraId="1C10BEF4" w14:textId="653E0F9B" w:rsidR="000705DE" w:rsidRDefault="000705DE" w:rsidP="000705DE">
            <w:pPr>
              <w:spacing w:after="0" w:line="240" w:lineRule="auto"/>
              <w:ind w:left="0" w:firstLine="0"/>
              <w:jc w:val="center"/>
            </w:pPr>
            <w:r w:rsidRPr="00A10907">
              <w:rPr>
                <w:rFonts w:eastAsia="Arial"/>
                <w:szCs w:val="24"/>
                <w:lang w:val="pl-PL"/>
              </w:rPr>
              <w:t>Udział</w:t>
            </w:r>
            <w:r>
              <w:rPr>
                <w:rFonts w:eastAsia="Arial"/>
                <w:szCs w:val="24"/>
                <w:lang w:val="pl-PL"/>
              </w:rPr>
              <w:t xml:space="preserve"> % </w:t>
            </w:r>
          </w:p>
        </w:tc>
        <w:tc>
          <w:tcPr>
            <w:tcW w:w="972" w:type="dxa"/>
            <w:vAlign w:val="center"/>
          </w:tcPr>
          <w:p w14:paraId="497A494B" w14:textId="564CF26F" w:rsidR="000705DE" w:rsidRDefault="000705DE" w:rsidP="000705DE">
            <w:pPr>
              <w:spacing w:after="0" w:line="240" w:lineRule="auto"/>
              <w:ind w:left="0" w:firstLine="0"/>
              <w:jc w:val="center"/>
            </w:pPr>
            <w:r w:rsidRPr="00A10907">
              <w:rPr>
                <w:rFonts w:eastAsia="Arial"/>
                <w:szCs w:val="24"/>
                <w:lang w:val="pl-PL"/>
              </w:rPr>
              <w:t>Uwagi</w:t>
            </w:r>
          </w:p>
        </w:tc>
      </w:tr>
      <w:tr w:rsidR="000705DE" w14:paraId="6D41C246" w14:textId="77777777" w:rsidTr="000705DE">
        <w:tc>
          <w:tcPr>
            <w:tcW w:w="561" w:type="dxa"/>
          </w:tcPr>
          <w:p w14:paraId="74EC57A1" w14:textId="614DA9BE" w:rsidR="000705DE" w:rsidRPr="000705DE" w:rsidRDefault="000705DE" w:rsidP="000705DE">
            <w:pPr>
              <w:spacing w:after="0" w:line="271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14:paraId="29EAAC1B" w14:textId="10D3CE07" w:rsidR="000705DE" w:rsidRPr="000705DE" w:rsidRDefault="000705DE" w:rsidP="000705DE">
            <w:pPr>
              <w:spacing w:after="0" w:line="271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AD961F3" w14:textId="6B5DB367" w:rsidR="000705DE" w:rsidRPr="000705DE" w:rsidRDefault="000705DE" w:rsidP="000705DE">
            <w:pPr>
              <w:spacing w:after="0" w:line="271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08F6E75" w14:textId="004FDD67" w:rsidR="000705DE" w:rsidRPr="000705DE" w:rsidRDefault="000705DE" w:rsidP="000705DE">
            <w:pPr>
              <w:spacing w:after="0" w:line="271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</w:tcPr>
          <w:p w14:paraId="498D6DC6" w14:textId="6C9A9DE8" w:rsidR="000705DE" w:rsidRPr="000705DE" w:rsidRDefault="000705DE" w:rsidP="000705DE">
            <w:pPr>
              <w:spacing w:after="0" w:line="271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1B914BA" w14:textId="329D9AA9" w:rsidR="000705DE" w:rsidRPr="000705DE" w:rsidRDefault="000705DE" w:rsidP="000705DE">
            <w:pPr>
              <w:spacing w:after="0" w:line="271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14:paraId="445D0E91" w14:textId="727894AD" w:rsidR="000705DE" w:rsidRPr="000705DE" w:rsidRDefault="000705DE" w:rsidP="000705DE">
            <w:pPr>
              <w:spacing w:after="0" w:line="271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2" w:type="dxa"/>
          </w:tcPr>
          <w:p w14:paraId="4104B933" w14:textId="1CFD296B" w:rsidR="000705DE" w:rsidRPr="000705DE" w:rsidRDefault="000705DE" w:rsidP="000705DE">
            <w:pPr>
              <w:spacing w:after="0" w:line="271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705DE" w14:paraId="510A9F63" w14:textId="77777777" w:rsidTr="000705DE">
        <w:tc>
          <w:tcPr>
            <w:tcW w:w="561" w:type="dxa"/>
          </w:tcPr>
          <w:p w14:paraId="0EC6F516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2553" w:type="dxa"/>
          </w:tcPr>
          <w:p w14:paraId="01B51800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92" w:type="dxa"/>
          </w:tcPr>
          <w:p w14:paraId="1B6664A9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134" w:type="dxa"/>
          </w:tcPr>
          <w:p w14:paraId="423064C3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138" w:type="dxa"/>
          </w:tcPr>
          <w:p w14:paraId="5596749D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003" w:type="dxa"/>
          </w:tcPr>
          <w:p w14:paraId="08049AD5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85" w:type="dxa"/>
          </w:tcPr>
          <w:p w14:paraId="33B49128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72" w:type="dxa"/>
          </w:tcPr>
          <w:p w14:paraId="313172B7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</w:tr>
      <w:tr w:rsidR="000705DE" w14:paraId="72490329" w14:textId="77777777" w:rsidTr="000705DE">
        <w:tc>
          <w:tcPr>
            <w:tcW w:w="561" w:type="dxa"/>
          </w:tcPr>
          <w:p w14:paraId="1F9168B1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2553" w:type="dxa"/>
          </w:tcPr>
          <w:p w14:paraId="286A0BF8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92" w:type="dxa"/>
          </w:tcPr>
          <w:p w14:paraId="0759EF61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134" w:type="dxa"/>
          </w:tcPr>
          <w:p w14:paraId="20411E41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138" w:type="dxa"/>
          </w:tcPr>
          <w:p w14:paraId="7D32580F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003" w:type="dxa"/>
          </w:tcPr>
          <w:p w14:paraId="0F693D59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85" w:type="dxa"/>
          </w:tcPr>
          <w:p w14:paraId="53634996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72" w:type="dxa"/>
          </w:tcPr>
          <w:p w14:paraId="230AD98F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</w:tr>
      <w:tr w:rsidR="000705DE" w14:paraId="455D51B4" w14:textId="77777777" w:rsidTr="000705DE">
        <w:tc>
          <w:tcPr>
            <w:tcW w:w="561" w:type="dxa"/>
          </w:tcPr>
          <w:p w14:paraId="760B2F48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2553" w:type="dxa"/>
          </w:tcPr>
          <w:p w14:paraId="2621D2DF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92" w:type="dxa"/>
          </w:tcPr>
          <w:p w14:paraId="7AA37645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134" w:type="dxa"/>
          </w:tcPr>
          <w:p w14:paraId="6BFD3D49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138" w:type="dxa"/>
          </w:tcPr>
          <w:p w14:paraId="6D24FC0C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1003" w:type="dxa"/>
          </w:tcPr>
          <w:p w14:paraId="3EE6532B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85" w:type="dxa"/>
          </w:tcPr>
          <w:p w14:paraId="2511675F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  <w:tc>
          <w:tcPr>
            <w:tcW w:w="972" w:type="dxa"/>
          </w:tcPr>
          <w:p w14:paraId="27B77DAE" w14:textId="77777777" w:rsidR="000705DE" w:rsidRDefault="000705DE" w:rsidP="000705DE">
            <w:pPr>
              <w:spacing w:after="0" w:line="271" w:lineRule="auto"/>
              <w:ind w:left="0" w:firstLine="0"/>
            </w:pPr>
          </w:p>
        </w:tc>
      </w:tr>
    </w:tbl>
    <w:p w14:paraId="6C9BC8C4" w14:textId="77777777" w:rsidR="000705DE" w:rsidRDefault="000705DE" w:rsidP="0006315E">
      <w:pPr>
        <w:spacing w:after="0" w:line="271" w:lineRule="auto"/>
        <w:ind w:left="0" w:firstLine="0"/>
      </w:pPr>
    </w:p>
    <w:p w14:paraId="5B76857D" w14:textId="476DA468" w:rsidR="0006315E" w:rsidRPr="00174981" w:rsidRDefault="0006315E" w:rsidP="000705DE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szCs w:val="24"/>
          <w:lang w:val="pl-PL"/>
        </w:rPr>
        <w:t xml:space="preserve"> </w:t>
      </w:r>
      <w:r w:rsidR="000705DE" w:rsidRPr="006449CD">
        <w:rPr>
          <w:rFonts w:eastAsia="Arial"/>
          <w:szCs w:val="24"/>
          <w:lang w:val="pl-PL"/>
        </w:rPr>
        <w:t>Krótkie uzasadnienie wniosku</w:t>
      </w:r>
      <w:r w:rsidR="00473A92">
        <w:rPr>
          <w:rFonts w:eastAsia="Arial"/>
          <w:szCs w:val="24"/>
          <w:lang w:val="pl-PL"/>
        </w:rPr>
        <w:t>:</w:t>
      </w:r>
    </w:p>
    <w:p w14:paraId="7980B9F0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2CF24EDC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671897E6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7D0B0E9F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7CDA155C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44E0E1AA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12E423C5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76B41D3A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78C21061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10301AF9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0A732497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493121BB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644CFDC6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27E61B94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03065B0E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18EE29DE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4DDA6F26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6BF4F3E1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519D1A44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5546C4C4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51E4C1CF" w14:textId="77777777" w:rsidR="00473A92" w:rsidRDefault="00473A92" w:rsidP="0006315E">
      <w:pPr>
        <w:spacing w:after="0" w:line="240" w:lineRule="auto"/>
        <w:ind w:left="0" w:firstLine="0"/>
        <w:jc w:val="left"/>
        <w:rPr>
          <w:rFonts w:eastAsia="Arial"/>
          <w:szCs w:val="24"/>
          <w:u w:val="single" w:color="000000"/>
          <w:lang w:val="pl-PL"/>
        </w:rPr>
      </w:pPr>
    </w:p>
    <w:p w14:paraId="6CEBE9D8" w14:textId="35246FE0" w:rsidR="0006315E" w:rsidRPr="00174981" w:rsidRDefault="0006315E" w:rsidP="0006315E">
      <w:pPr>
        <w:spacing w:after="0" w:line="240" w:lineRule="auto"/>
        <w:ind w:left="0" w:firstLine="0"/>
        <w:jc w:val="left"/>
        <w:rPr>
          <w:szCs w:val="24"/>
          <w:lang w:val="pl-PL"/>
        </w:rPr>
      </w:pPr>
      <w:r w:rsidRPr="00A10907">
        <w:rPr>
          <w:rFonts w:eastAsia="Arial"/>
          <w:szCs w:val="24"/>
          <w:u w:val="single" w:color="000000"/>
          <w:lang w:val="pl-PL"/>
        </w:rPr>
        <w:t>Załączniki:</w:t>
      </w:r>
      <w:r w:rsidRPr="00A10907">
        <w:rPr>
          <w:rFonts w:eastAsia="Arial"/>
          <w:szCs w:val="24"/>
          <w:lang w:val="pl-PL"/>
        </w:rPr>
        <w:t xml:space="preserve"> </w:t>
      </w:r>
    </w:p>
    <w:p w14:paraId="3176F0B7" w14:textId="77777777" w:rsidR="0006315E" w:rsidRPr="00174981" w:rsidRDefault="0006315E" w:rsidP="0006315E">
      <w:pPr>
        <w:pStyle w:val="Akapitzlist"/>
        <w:numPr>
          <w:ilvl w:val="1"/>
          <w:numId w:val="11"/>
        </w:numPr>
        <w:tabs>
          <w:tab w:val="center" w:pos="943"/>
          <w:tab w:val="center" w:pos="4087"/>
        </w:tabs>
        <w:spacing w:after="0" w:line="240" w:lineRule="auto"/>
        <w:ind w:left="357" w:hanging="357"/>
        <w:jc w:val="left"/>
        <w:rPr>
          <w:szCs w:val="24"/>
          <w:lang w:val="pl-PL"/>
        </w:rPr>
      </w:pPr>
      <w:r w:rsidRPr="00A10907">
        <w:rPr>
          <w:rFonts w:eastAsia="Arial"/>
          <w:szCs w:val="24"/>
          <w:lang w:val="pl-PL"/>
        </w:rPr>
        <w:t xml:space="preserve">tekst pracy lub opis osiągnięcia będącego przedmiotem wniosku, </w:t>
      </w:r>
    </w:p>
    <w:p w14:paraId="57EAC200" w14:textId="5A262689" w:rsidR="00F46E8A" w:rsidRPr="00473A92" w:rsidRDefault="0006315E" w:rsidP="00D0082E">
      <w:pPr>
        <w:pStyle w:val="Akapitzlist"/>
        <w:numPr>
          <w:ilvl w:val="1"/>
          <w:numId w:val="11"/>
        </w:numPr>
        <w:spacing w:after="0" w:line="240" w:lineRule="auto"/>
        <w:ind w:left="0" w:firstLine="0"/>
        <w:jc w:val="left"/>
        <w:rPr>
          <w:szCs w:val="24"/>
          <w:lang w:val="pl-PL"/>
        </w:rPr>
      </w:pPr>
      <w:r w:rsidRPr="00473A92">
        <w:rPr>
          <w:rFonts w:eastAsia="Arial"/>
          <w:szCs w:val="24"/>
          <w:lang w:val="pl-PL"/>
        </w:rPr>
        <w:t>wyciąg z protokołu posiedzenia rady wydziału</w:t>
      </w:r>
      <w:r w:rsidRPr="00473A92">
        <w:rPr>
          <w:rFonts w:eastAsia="Arial"/>
          <w:szCs w:val="24"/>
          <w:vertAlign w:val="superscript"/>
          <w:lang w:val="pl-PL"/>
        </w:rPr>
        <w:t>2)</w:t>
      </w:r>
    </w:p>
    <w:sectPr w:rsidR="00F46E8A" w:rsidRPr="00473A92" w:rsidSect="0006315E">
      <w:headerReference w:type="first" r:id="rId12"/>
      <w:footnotePr>
        <w:numRestart w:val="eachPage"/>
      </w:footnotePr>
      <w:pgSz w:w="11900" w:h="16840" w:code="9"/>
      <w:pgMar w:top="1134" w:right="851" w:bottom="851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9CF7" w14:textId="77777777" w:rsidR="00FA27D6" w:rsidRDefault="00FA27D6">
      <w:pPr>
        <w:spacing w:after="0" w:line="240" w:lineRule="auto"/>
      </w:pPr>
      <w:r>
        <w:separator/>
      </w:r>
    </w:p>
  </w:endnote>
  <w:endnote w:type="continuationSeparator" w:id="0">
    <w:p w14:paraId="79037C0D" w14:textId="77777777" w:rsidR="00FA27D6" w:rsidRDefault="00FA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D65F" w14:textId="1F86A489" w:rsidR="00D2319E" w:rsidRDefault="00D2319E" w:rsidP="00D2319E">
    <w:pPr>
      <w:pStyle w:val="Stopka"/>
      <w:numPr>
        <w:ilvl w:val="0"/>
        <w:numId w:val="35"/>
      </w:numPr>
      <w:pBdr>
        <w:top w:val="single" w:sz="4" w:space="1" w:color="auto"/>
      </w:pBdr>
      <w:rPr>
        <w:sz w:val="20"/>
        <w:szCs w:val="20"/>
      </w:rPr>
    </w:pPr>
    <w:proofErr w:type="spellStart"/>
    <w:r w:rsidRPr="00D2319E">
      <w:rPr>
        <w:sz w:val="20"/>
        <w:szCs w:val="20"/>
      </w:rPr>
      <w:t>z</w:t>
    </w:r>
    <w:r>
      <w:rPr>
        <w:sz w:val="20"/>
        <w:szCs w:val="20"/>
      </w:rPr>
      <w:t>aznaczyć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w</w:t>
    </w:r>
    <w:r w:rsidR="002E2F6F">
      <w:rPr>
        <w:sz w:val="20"/>
        <w:szCs w:val="20"/>
      </w:rPr>
      <w:t>łaściwe</w:t>
    </w:r>
    <w:proofErr w:type="spellEnd"/>
  </w:p>
  <w:p w14:paraId="5B9B9577" w14:textId="0F3B5FFC" w:rsidR="00D2319E" w:rsidRPr="00CA71B9" w:rsidRDefault="00D2319E" w:rsidP="00D2319E">
    <w:pPr>
      <w:pStyle w:val="Stopka"/>
      <w:numPr>
        <w:ilvl w:val="0"/>
        <w:numId w:val="35"/>
      </w:numPr>
      <w:pBdr>
        <w:top w:val="single" w:sz="4" w:space="1" w:color="auto"/>
      </w:pBdr>
      <w:rPr>
        <w:sz w:val="20"/>
        <w:szCs w:val="20"/>
        <w:lang w:val="pl-PL"/>
      </w:rPr>
    </w:pPr>
    <w:r w:rsidRPr="00CA71B9">
      <w:rPr>
        <w:sz w:val="20"/>
        <w:szCs w:val="20"/>
        <w:lang w:val="pl-PL"/>
      </w:rPr>
      <w:t>tylko w przypadku wniosku o nagrodę specjalną rektora</w:t>
    </w:r>
  </w:p>
  <w:p w14:paraId="0F249FD8" w14:textId="77777777" w:rsidR="00D2319E" w:rsidRPr="00CA71B9" w:rsidRDefault="00D2319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5D4AD" w14:textId="77777777" w:rsidR="00FA27D6" w:rsidRDefault="00FA27D6">
      <w:pPr>
        <w:spacing w:after="0" w:line="262" w:lineRule="auto"/>
        <w:ind w:left="1032" w:hanging="180"/>
        <w:jc w:val="left"/>
      </w:pPr>
      <w:r>
        <w:separator/>
      </w:r>
    </w:p>
  </w:footnote>
  <w:footnote w:type="continuationSeparator" w:id="0">
    <w:p w14:paraId="766261E4" w14:textId="77777777" w:rsidR="00FA27D6" w:rsidRDefault="00FA27D6">
      <w:pPr>
        <w:spacing w:after="0" w:line="262" w:lineRule="auto"/>
        <w:ind w:left="1032" w:hanging="18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485"/>
      <w:docPartObj>
        <w:docPartGallery w:val="Page Numbers (Top of Page)"/>
        <w:docPartUnique/>
      </w:docPartObj>
    </w:sdtPr>
    <w:sdtEndPr/>
    <w:sdtContent>
      <w:p w14:paraId="50416BB0" w14:textId="303217CC" w:rsidR="006B4D17" w:rsidRDefault="006B4D1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B06" w:rsidRPr="00497B06">
          <w:rPr>
            <w:noProof/>
            <w:lang w:val="pl-PL"/>
          </w:rPr>
          <w:t>2</w:t>
        </w:r>
        <w:r>
          <w:fldChar w:fldCharType="end"/>
        </w:r>
      </w:p>
    </w:sdtContent>
  </w:sdt>
  <w:p w14:paraId="792E09FE" w14:textId="77777777" w:rsidR="006B4D17" w:rsidRDefault="006B4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1E54C" w14:textId="75CFAC63" w:rsidR="007D628B" w:rsidRPr="00497B06" w:rsidRDefault="007D628B" w:rsidP="000C605D">
    <w:pPr>
      <w:widowControl w:val="0"/>
      <w:tabs>
        <w:tab w:val="left" w:pos="357"/>
      </w:tabs>
      <w:spacing w:after="0" w:line="240" w:lineRule="auto"/>
      <w:ind w:left="5954" w:right="-567" w:firstLine="0"/>
      <w:jc w:val="left"/>
      <w:rPr>
        <w:sz w:val="22"/>
        <w:lang w:val="pl-PL"/>
      </w:rPr>
    </w:pPr>
    <w:r w:rsidRPr="00497B06">
      <w:rPr>
        <w:sz w:val="22"/>
        <w:lang w:val="pl-PL"/>
      </w:rPr>
      <w:t xml:space="preserve">Załącznik nr 1 do Zarządzenia Nr </w:t>
    </w:r>
    <w:r w:rsidR="00085157" w:rsidRPr="00497B06">
      <w:rPr>
        <w:sz w:val="22"/>
        <w:lang w:val="pl-PL"/>
      </w:rPr>
      <w:t>70</w:t>
    </w:r>
    <w:r w:rsidRPr="00497B06">
      <w:rPr>
        <w:sz w:val="22"/>
        <w:lang w:val="pl-PL"/>
      </w:rPr>
      <w:t xml:space="preserve"> </w:t>
    </w:r>
    <w:r w:rsidRPr="00497B06">
      <w:rPr>
        <w:sz w:val="22"/>
        <w:lang w:val="pl-PL"/>
      </w:rPr>
      <w:br/>
      <w:t xml:space="preserve">Rektora PP z dnia </w:t>
    </w:r>
    <w:r w:rsidR="00085157" w:rsidRPr="00497B06">
      <w:rPr>
        <w:sz w:val="22"/>
        <w:lang w:val="pl-PL"/>
      </w:rPr>
      <w:t>4 grudni</w:t>
    </w:r>
    <w:r w:rsidRPr="00497B06">
      <w:rPr>
        <w:sz w:val="22"/>
        <w:lang w:val="pl-PL"/>
      </w:rPr>
      <w:t xml:space="preserve">a 2020 r. </w:t>
    </w:r>
  </w:p>
  <w:p w14:paraId="62E870D7" w14:textId="217DEEA2" w:rsidR="007D628B" w:rsidRPr="00497B06" w:rsidRDefault="007D628B" w:rsidP="000C605D">
    <w:pPr>
      <w:widowControl w:val="0"/>
      <w:tabs>
        <w:tab w:val="left" w:pos="357"/>
      </w:tabs>
      <w:spacing w:after="0" w:line="240" w:lineRule="auto"/>
      <w:ind w:left="5954" w:right="-567" w:firstLine="0"/>
      <w:jc w:val="left"/>
      <w:rPr>
        <w:color w:val="FF0000"/>
        <w:sz w:val="22"/>
      </w:rPr>
    </w:pPr>
    <w:r w:rsidRPr="00497B06">
      <w:rPr>
        <w:sz w:val="22"/>
      </w:rPr>
      <w:t>(RO/X</w:t>
    </w:r>
    <w:r w:rsidR="00085157" w:rsidRPr="00497B06">
      <w:rPr>
        <w:sz w:val="22"/>
      </w:rPr>
      <w:t>I</w:t>
    </w:r>
    <w:r w:rsidRPr="00497B06">
      <w:rPr>
        <w:sz w:val="22"/>
      </w:rPr>
      <w:t>I/</w:t>
    </w:r>
    <w:r w:rsidR="00085157" w:rsidRPr="00497B06">
      <w:rPr>
        <w:sz w:val="22"/>
      </w:rPr>
      <w:t>70</w:t>
    </w:r>
    <w:r w:rsidRPr="00497B06">
      <w:rPr>
        <w:sz w:val="22"/>
      </w:rPr>
      <w:t>/2020)</w:t>
    </w:r>
    <w:r w:rsidR="00F04FAA" w:rsidRPr="00497B06">
      <w:rPr>
        <w:color w:val="FF0000"/>
        <w:sz w:val="22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FAB4E" w14:textId="39FC2F61" w:rsidR="00D2319E" w:rsidRPr="00CA71B9" w:rsidRDefault="00D2319E" w:rsidP="00FD766C">
    <w:pPr>
      <w:widowControl w:val="0"/>
      <w:tabs>
        <w:tab w:val="left" w:pos="357"/>
      </w:tabs>
      <w:spacing w:after="0" w:line="271" w:lineRule="auto"/>
      <w:ind w:left="5387" w:right="-567" w:firstLine="0"/>
      <w:jc w:val="left"/>
      <w:rPr>
        <w:color w:val="FF0000"/>
        <w:lang w:val="pl-PL"/>
      </w:rPr>
    </w:pPr>
    <w:r w:rsidRPr="00CA71B9">
      <w:rPr>
        <w:lang w:val="pl-PL"/>
      </w:rPr>
      <w:t>Załącznik nr 1 do Regulaminu przyznawania nauczycielom akademickim nagród rektora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3C54" w14:textId="1BC8B0CF" w:rsidR="0006315E" w:rsidRPr="00CA71B9" w:rsidRDefault="0006315E" w:rsidP="00FD766C">
    <w:pPr>
      <w:widowControl w:val="0"/>
      <w:tabs>
        <w:tab w:val="left" w:pos="357"/>
      </w:tabs>
      <w:spacing w:after="0" w:line="271" w:lineRule="auto"/>
      <w:ind w:left="5387" w:right="-567" w:firstLine="0"/>
      <w:jc w:val="left"/>
      <w:rPr>
        <w:color w:val="FF0000"/>
        <w:lang w:val="pl-PL"/>
      </w:rPr>
    </w:pPr>
    <w:r w:rsidRPr="00CA71B9">
      <w:rPr>
        <w:lang w:val="pl-PL"/>
      </w:rPr>
      <w:t>Załącznik nr 2 do Regulaminu przyznawania nauczycielom akademickim nagród rektora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464"/>
    <w:multiLevelType w:val="hybridMultilevel"/>
    <w:tmpl w:val="94DC2E98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3C124BC"/>
    <w:multiLevelType w:val="hybridMultilevel"/>
    <w:tmpl w:val="EDCA1118"/>
    <w:lvl w:ilvl="0" w:tplc="2922875C">
      <w:start w:val="1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84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C7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1A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061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65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2F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22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44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85CEB"/>
    <w:multiLevelType w:val="hybridMultilevel"/>
    <w:tmpl w:val="B8B8F712"/>
    <w:lvl w:ilvl="0" w:tplc="205A8D4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1FD5"/>
    <w:multiLevelType w:val="hybridMultilevel"/>
    <w:tmpl w:val="2718225E"/>
    <w:lvl w:ilvl="0" w:tplc="4B3E008A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6" w:hanging="360"/>
      </w:pPr>
    </w:lvl>
    <w:lvl w:ilvl="2" w:tplc="0809001B" w:tentative="1">
      <w:start w:val="1"/>
      <w:numFmt w:val="lowerRoman"/>
      <w:lvlText w:val="%3."/>
      <w:lvlJc w:val="right"/>
      <w:pPr>
        <w:ind w:left="3936" w:hanging="180"/>
      </w:pPr>
    </w:lvl>
    <w:lvl w:ilvl="3" w:tplc="0809000F" w:tentative="1">
      <w:start w:val="1"/>
      <w:numFmt w:val="decimal"/>
      <w:lvlText w:val="%4."/>
      <w:lvlJc w:val="left"/>
      <w:pPr>
        <w:ind w:left="4656" w:hanging="360"/>
      </w:pPr>
    </w:lvl>
    <w:lvl w:ilvl="4" w:tplc="08090019" w:tentative="1">
      <w:start w:val="1"/>
      <w:numFmt w:val="lowerLetter"/>
      <w:lvlText w:val="%5."/>
      <w:lvlJc w:val="left"/>
      <w:pPr>
        <w:ind w:left="5376" w:hanging="360"/>
      </w:pPr>
    </w:lvl>
    <w:lvl w:ilvl="5" w:tplc="0809001B" w:tentative="1">
      <w:start w:val="1"/>
      <w:numFmt w:val="lowerRoman"/>
      <w:lvlText w:val="%6."/>
      <w:lvlJc w:val="right"/>
      <w:pPr>
        <w:ind w:left="6096" w:hanging="180"/>
      </w:pPr>
    </w:lvl>
    <w:lvl w:ilvl="6" w:tplc="0809000F" w:tentative="1">
      <w:start w:val="1"/>
      <w:numFmt w:val="decimal"/>
      <w:lvlText w:val="%7."/>
      <w:lvlJc w:val="left"/>
      <w:pPr>
        <w:ind w:left="6816" w:hanging="360"/>
      </w:pPr>
    </w:lvl>
    <w:lvl w:ilvl="7" w:tplc="08090019" w:tentative="1">
      <w:start w:val="1"/>
      <w:numFmt w:val="lowerLetter"/>
      <w:lvlText w:val="%8."/>
      <w:lvlJc w:val="left"/>
      <w:pPr>
        <w:ind w:left="7536" w:hanging="360"/>
      </w:pPr>
    </w:lvl>
    <w:lvl w:ilvl="8" w:tplc="080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087B0C64"/>
    <w:multiLevelType w:val="hybridMultilevel"/>
    <w:tmpl w:val="36FEF6DA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8FA0C6C"/>
    <w:multiLevelType w:val="hybridMultilevel"/>
    <w:tmpl w:val="74706CC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BF0B93"/>
    <w:multiLevelType w:val="hybridMultilevel"/>
    <w:tmpl w:val="50122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EB7E11"/>
    <w:multiLevelType w:val="hybridMultilevel"/>
    <w:tmpl w:val="550C2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53B06"/>
    <w:multiLevelType w:val="hybridMultilevel"/>
    <w:tmpl w:val="37B68FD8"/>
    <w:lvl w:ilvl="0" w:tplc="042C80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3636FCB"/>
    <w:multiLevelType w:val="hybridMultilevel"/>
    <w:tmpl w:val="5D8AEF90"/>
    <w:lvl w:ilvl="0" w:tplc="B9CEA8D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0F2AC9"/>
    <w:multiLevelType w:val="hybridMultilevel"/>
    <w:tmpl w:val="42E25540"/>
    <w:lvl w:ilvl="0" w:tplc="1A405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42B03"/>
    <w:multiLevelType w:val="hybridMultilevel"/>
    <w:tmpl w:val="8C68E2D8"/>
    <w:lvl w:ilvl="0" w:tplc="F5904C3A">
      <w:start w:val="1"/>
      <w:numFmt w:val="decimal"/>
      <w:lvlText w:val="%1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254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4E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6C3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7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0F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E2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6E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A95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805D27"/>
    <w:multiLevelType w:val="hybridMultilevel"/>
    <w:tmpl w:val="DF684ECC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2541A">
      <w:start w:val="1"/>
      <w:numFmt w:val="lowerLetter"/>
      <w:lvlText w:val="%2"/>
      <w:lvlJc w:val="left"/>
      <w:pPr>
        <w:ind w:left="-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4E304">
      <w:start w:val="1"/>
      <w:numFmt w:val="lowerRoman"/>
      <w:lvlText w:val="%3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6C31E">
      <w:start w:val="1"/>
      <w:numFmt w:val="decimal"/>
      <w:lvlText w:val="%4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79CE">
      <w:start w:val="1"/>
      <w:numFmt w:val="lowerLetter"/>
      <w:lvlText w:val="%5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0F6DE">
      <w:start w:val="1"/>
      <w:numFmt w:val="lowerRoman"/>
      <w:lvlText w:val="%6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E2844">
      <w:start w:val="1"/>
      <w:numFmt w:val="decimal"/>
      <w:lvlText w:val="%7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6EFF0">
      <w:start w:val="1"/>
      <w:numFmt w:val="lowerLetter"/>
      <w:lvlText w:val="%8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A9534">
      <w:start w:val="1"/>
      <w:numFmt w:val="lowerRoman"/>
      <w:lvlText w:val="%9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691A5B"/>
    <w:multiLevelType w:val="hybridMultilevel"/>
    <w:tmpl w:val="B170C742"/>
    <w:lvl w:ilvl="0" w:tplc="AAC24520">
      <w:start w:val="1"/>
      <w:numFmt w:val="decimal"/>
      <w:lvlText w:val="%1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5">
      <w:start w:val="1"/>
      <w:numFmt w:val="upperLetter"/>
      <w:lvlText w:val="%2."/>
      <w:lvlJc w:val="left"/>
      <w:pPr>
        <w:ind w:left="220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CD9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6D8A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D7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08F7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A601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2011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C69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7317DC"/>
    <w:multiLevelType w:val="hybridMultilevel"/>
    <w:tmpl w:val="04463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92872"/>
    <w:multiLevelType w:val="hybridMultilevel"/>
    <w:tmpl w:val="AA806CD6"/>
    <w:lvl w:ilvl="0" w:tplc="04150011">
      <w:start w:val="1"/>
      <w:numFmt w:val="decimal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6" w15:restartNumberingAfterBreak="0">
    <w:nsid w:val="28B14942"/>
    <w:multiLevelType w:val="hybridMultilevel"/>
    <w:tmpl w:val="22F45C4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DF602EC"/>
    <w:multiLevelType w:val="hybridMultilevel"/>
    <w:tmpl w:val="80A82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47D68"/>
    <w:multiLevelType w:val="hybridMultilevel"/>
    <w:tmpl w:val="32C86CFC"/>
    <w:lvl w:ilvl="0" w:tplc="948E71B6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7F3203"/>
    <w:multiLevelType w:val="hybridMultilevel"/>
    <w:tmpl w:val="D810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0EAE"/>
    <w:multiLevelType w:val="hybridMultilevel"/>
    <w:tmpl w:val="9FFC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F2493"/>
    <w:multiLevelType w:val="hybridMultilevel"/>
    <w:tmpl w:val="BCA20A48"/>
    <w:lvl w:ilvl="0" w:tplc="B45CD16E">
      <w:start w:val="1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03D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E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4D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C01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2A8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4D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46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CD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F77BB0"/>
    <w:multiLevelType w:val="hybridMultilevel"/>
    <w:tmpl w:val="D5EC5ACE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55FC68E5"/>
    <w:multiLevelType w:val="hybridMultilevel"/>
    <w:tmpl w:val="E2FE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E4084"/>
    <w:multiLevelType w:val="hybridMultilevel"/>
    <w:tmpl w:val="7444B5DE"/>
    <w:lvl w:ilvl="0" w:tplc="0415000F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03D3A">
      <w:start w:val="1"/>
      <w:numFmt w:val="lowerLetter"/>
      <w:lvlText w:val="%2"/>
      <w:lvlJc w:val="left"/>
      <w:pPr>
        <w:ind w:left="-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E0C8">
      <w:start w:val="1"/>
      <w:numFmt w:val="lowerRoman"/>
      <w:lvlText w:val="%3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4D3C">
      <w:start w:val="1"/>
      <w:numFmt w:val="decimal"/>
      <w:lvlText w:val="%4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C0114">
      <w:start w:val="1"/>
      <w:numFmt w:val="lowerLetter"/>
      <w:lvlText w:val="%5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2A8C6">
      <w:start w:val="1"/>
      <w:numFmt w:val="lowerRoman"/>
      <w:lvlText w:val="%6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4DBBE">
      <w:start w:val="1"/>
      <w:numFmt w:val="decimal"/>
      <w:lvlText w:val="%7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464D0">
      <w:start w:val="1"/>
      <w:numFmt w:val="lowerLetter"/>
      <w:lvlText w:val="%8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CD034">
      <w:start w:val="1"/>
      <w:numFmt w:val="lowerRoman"/>
      <w:lvlText w:val="%9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475BAE"/>
    <w:multiLevelType w:val="hybridMultilevel"/>
    <w:tmpl w:val="2C286376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634053F2"/>
    <w:multiLevelType w:val="hybridMultilevel"/>
    <w:tmpl w:val="72C45DF0"/>
    <w:lvl w:ilvl="0" w:tplc="AAC24520">
      <w:start w:val="1"/>
      <w:numFmt w:val="decimal"/>
      <w:lvlText w:val="%1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79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CD922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6D8A0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D72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08F70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A601E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2011A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C69EE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4469C1"/>
    <w:multiLevelType w:val="hybridMultilevel"/>
    <w:tmpl w:val="B19A01DC"/>
    <w:lvl w:ilvl="0" w:tplc="B2444DF4">
      <w:start w:val="1"/>
      <w:numFmt w:val="decimal"/>
      <w:lvlText w:val="%1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A9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64A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6C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06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4D6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AE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2D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4B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B02CC4"/>
    <w:multiLevelType w:val="hybridMultilevel"/>
    <w:tmpl w:val="4262F5F0"/>
    <w:lvl w:ilvl="0" w:tplc="A8CE8A2E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B8ED28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66AA70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622E6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EE0866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AD90A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00AB68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36EF4E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B228C2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456B3F"/>
    <w:multiLevelType w:val="hybridMultilevel"/>
    <w:tmpl w:val="1FD81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E2231"/>
    <w:multiLevelType w:val="hybridMultilevel"/>
    <w:tmpl w:val="D3F05D8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9FB1738"/>
    <w:multiLevelType w:val="hybridMultilevel"/>
    <w:tmpl w:val="CE287D24"/>
    <w:lvl w:ilvl="0" w:tplc="04150011">
      <w:start w:val="1"/>
      <w:numFmt w:val="decimal"/>
      <w:lvlText w:val="%1)"/>
      <w:lvlJc w:val="left"/>
      <w:pPr>
        <w:ind w:left="14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254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4E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6C3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7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0F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E2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6E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A95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636FF3"/>
    <w:multiLevelType w:val="hybridMultilevel"/>
    <w:tmpl w:val="08BED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B4648C"/>
    <w:multiLevelType w:val="hybridMultilevel"/>
    <w:tmpl w:val="D0305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27475"/>
    <w:multiLevelType w:val="hybridMultilevel"/>
    <w:tmpl w:val="E820C75A"/>
    <w:lvl w:ilvl="0" w:tplc="04150017">
      <w:start w:val="1"/>
      <w:numFmt w:val="lowerLetter"/>
      <w:lvlText w:val="%1)"/>
      <w:lvlJc w:val="left"/>
      <w:pPr>
        <w:ind w:left="10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79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CD922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6D8A0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D72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08F70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A601E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2011A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C69EE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8311FE"/>
    <w:multiLevelType w:val="hybridMultilevel"/>
    <w:tmpl w:val="DFB01DF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66C5CFF"/>
    <w:multiLevelType w:val="hybridMultilevel"/>
    <w:tmpl w:val="4DF072E2"/>
    <w:lvl w:ilvl="0" w:tplc="AAC24520">
      <w:start w:val="1"/>
      <w:numFmt w:val="decimal"/>
      <w:lvlText w:val="%1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220D4">
      <w:start w:val="1"/>
      <w:numFmt w:val="lowerLetter"/>
      <w:lvlText w:val="%2)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CD9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6D8A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D7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08F7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A601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2011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C69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786288"/>
    <w:multiLevelType w:val="hybridMultilevel"/>
    <w:tmpl w:val="872C18AE"/>
    <w:lvl w:ilvl="0" w:tplc="B430024C">
      <w:start w:val="3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7"/>
  </w:num>
  <w:num w:numId="2">
    <w:abstractNumId w:val="36"/>
  </w:num>
  <w:num w:numId="3">
    <w:abstractNumId w:val="11"/>
  </w:num>
  <w:num w:numId="4">
    <w:abstractNumId w:val="21"/>
  </w:num>
  <w:num w:numId="5">
    <w:abstractNumId w:val="1"/>
  </w:num>
  <w:num w:numId="6">
    <w:abstractNumId w:val="28"/>
  </w:num>
  <w:num w:numId="7">
    <w:abstractNumId w:val="25"/>
  </w:num>
  <w:num w:numId="8">
    <w:abstractNumId w:val="37"/>
  </w:num>
  <w:num w:numId="9">
    <w:abstractNumId w:val="3"/>
  </w:num>
  <w:num w:numId="10">
    <w:abstractNumId w:val="23"/>
  </w:num>
  <w:num w:numId="11">
    <w:abstractNumId w:val="19"/>
  </w:num>
  <w:num w:numId="12">
    <w:abstractNumId w:val="20"/>
  </w:num>
  <w:num w:numId="13">
    <w:abstractNumId w:val="14"/>
  </w:num>
  <w:num w:numId="14">
    <w:abstractNumId w:val="15"/>
  </w:num>
  <w:num w:numId="15">
    <w:abstractNumId w:val="5"/>
  </w:num>
  <w:num w:numId="16">
    <w:abstractNumId w:val="8"/>
  </w:num>
  <w:num w:numId="17">
    <w:abstractNumId w:val="16"/>
  </w:num>
  <w:num w:numId="18">
    <w:abstractNumId w:val="13"/>
  </w:num>
  <w:num w:numId="19">
    <w:abstractNumId w:val="26"/>
  </w:num>
  <w:num w:numId="20">
    <w:abstractNumId w:val="34"/>
  </w:num>
  <w:num w:numId="21">
    <w:abstractNumId w:val="4"/>
  </w:num>
  <w:num w:numId="22">
    <w:abstractNumId w:val="7"/>
  </w:num>
  <w:num w:numId="23">
    <w:abstractNumId w:val="29"/>
  </w:num>
  <w:num w:numId="24">
    <w:abstractNumId w:val="35"/>
  </w:num>
  <w:num w:numId="25">
    <w:abstractNumId w:val="31"/>
  </w:num>
  <w:num w:numId="26">
    <w:abstractNumId w:val="12"/>
  </w:num>
  <w:num w:numId="27">
    <w:abstractNumId w:val="9"/>
  </w:num>
  <w:num w:numId="28">
    <w:abstractNumId w:val="24"/>
  </w:num>
  <w:num w:numId="29">
    <w:abstractNumId w:val="32"/>
  </w:num>
  <w:num w:numId="30">
    <w:abstractNumId w:val="30"/>
  </w:num>
  <w:num w:numId="31">
    <w:abstractNumId w:val="0"/>
  </w:num>
  <w:num w:numId="32">
    <w:abstractNumId w:val="22"/>
  </w:num>
  <w:num w:numId="33">
    <w:abstractNumId w:val="6"/>
  </w:num>
  <w:num w:numId="34">
    <w:abstractNumId w:val="17"/>
  </w:num>
  <w:num w:numId="35">
    <w:abstractNumId w:val="18"/>
  </w:num>
  <w:num w:numId="36">
    <w:abstractNumId w:val="33"/>
  </w:num>
  <w:num w:numId="37">
    <w:abstractNumId w:val="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357"/>
  <w:autoHyphenation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NzGxtDQzNDW2MDZX0lEKTi0uzszPAykwrgUALGwHCywAAAA="/>
  </w:docVars>
  <w:rsids>
    <w:rsidRoot w:val="00F46E8A"/>
    <w:rsid w:val="0006315E"/>
    <w:rsid w:val="000705DE"/>
    <w:rsid w:val="00085157"/>
    <w:rsid w:val="000C605D"/>
    <w:rsid w:val="000E0BAF"/>
    <w:rsid w:val="0010159A"/>
    <w:rsid w:val="00174981"/>
    <w:rsid w:val="001D387B"/>
    <w:rsid w:val="00203B2A"/>
    <w:rsid w:val="002348D6"/>
    <w:rsid w:val="00266473"/>
    <w:rsid w:val="002C1511"/>
    <w:rsid w:val="002E2F6F"/>
    <w:rsid w:val="003213C8"/>
    <w:rsid w:val="00365881"/>
    <w:rsid w:val="00395E2F"/>
    <w:rsid w:val="003E3954"/>
    <w:rsid w:val="004037F8"/>
    <w:rsid w:val="00425830"/>
    <w:rsid w:val="00473A92"/>
    <w:rsid w:val="00497B06"/>
    <w:rsid w:val="004A1406"/>
    <w:rsid w:val="004C5A4C"/>
    <w:rsid w:val="004F5A47"/>
    <w:rsid w:val="004F5E77"/>
    <w:rsid w:val="005A22BE"/>
    <w:rsid w:val="005B3DBA"/>
    <w:rsid w:val="005D36A0"/>
    <w:rsid w:val="006449CD"/>
    <w:rsid w:val="006845E3"/>
    <w:rsid w:val="006B4D17"/>
    <w:rsid w:val="006F0758"/>
    <w:rsid w:val="006F716E"/>
    <w:rsid w:val="00702F81"/>
    <w:rsid w:val="00713E2E"/>
    <w:rsid w:val="007172AA"/>
    <w:rsid w:val="00727628"/>
    <w:rsid w:val="007D522E"/>
    <w:rsid w:val="007D628B"/>
    <w:rsid w:val="00806CA3"/>
    <w:rsid w:val="00807171"/>
    <w:rsid w:val="008105E7"/>
    <w:rsid w:val="008125E9"/>
    <w:rsid w:val="00862436"/>
    <w:rsid w:val="00870C52"/>
    <w:rsid w:val="008C461B"/>
    <w:rsid w:val="008C77F5"/>
    <w:rsid w:val="008F29AD"/>
    <w:rsid w:val="009A3042"/>
    <w:rsid w:val="009A7F9E"/>
    <w:rsid w:val="009F610E"/>
    <w:rsid w:val="00A10907"/>
    <w:rsid w:val="00A55E5B"/>
    <w:rsid w:val="00A66380"/>
    <w:rsid w:val="00AC4A1B"/>
    <w:rsid w:val="00AE0731"/>
    <w:rsid w:val="00B7530A"/>
    <w:rsid w:val="00BA65F7"/>
    <w:rsid w:val="00BC5DE5"/>
    <w:rsid w:val="00C00A01"/>
    <w:rsid w:val="00C2402C"/>
    <w:rsid w:val="00C25D7B"/>
    <w:rsid w:val="00C413A5"/>
    <w:rsid w:val="00C77087"/>
    <w:rsid w:val="00CA1085"/>
    <w:rsid w:val="00CA4FF2"/>
    <w:rsid w:val="00CA71B9"/>
    <w:rsid w:val="00CD4973"/>
    <w:rsid w:val="00D07910"/>
    <w:rsid w:val="00D2319E"/>
    <w:rsid w:val="00D311C7"/>
    <w:rsid w:val="00D33725"/>
    <w:rsid w:val="00DA0EB8"/>
    <w:rsid w:val="00E02F09"/>
    <w:rsid w:val="00E246D1"/>
    <w:rsid w:val="00E26862"/>
    <w:rsid w:val="00E4415B"/>
    <w:rsid w:val="00E61323"/>
    <w:rsid w:val="00F04FAA"/>
    <w:rsid w:val="00F2310C"/>
    <w:rsid w:val="00F2618D"/>
    <w:rsid w:val="00F315CF"/>
    <w:rsid w:val="00F46E8A"/>
    <w:rsid w:val="00FA132C"/>
    <w:rsid w:val="00FA27D6"/>
    <w:rsid w:val="00FA4B5F"/>
    <w:rsid w:val="00FB062C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7A797"/>
  <w15:docId w15:val="{D919EDCE-A6E2-46F2-9D0C-D171E371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7" w:line="270" w:lineRule="auto"/>
      <w:ind w:left="80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"/>
      <w:ind w:left="52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2" w:lineRule="auto"/>
      <w:ind w:left="1032" w:hanging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881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3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3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37F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7F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D38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910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0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910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64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E738-7E4F-4F06-A42D-381762F1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Zal-85-Nagrody_n-a</vt:lpstr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Zal-85-Nagrody_n-a</dc:title>
  <dc:subject/>
  <dc:creator>P0001825</dc:creator>
  <cp:keywords/>
  <cp:lastModifiedBy>Krystyna Długosz</cp:lastModifiedBy>
  <cp:revision>4</cp:revision>
  <cp:lastPrinted>2020-11-17T17:10:00Z</cp:lastPrinted>
  <dcterms:created xsi:type="dcterms:W3CDTF">2020-12-04T12:35:00Z</dcterms:created>
  <dcterms:modified xsi:type="dcterms:W3CDTF">2020-12-04T12:38:00Z</dcterms:modified>
</cp:coreProperties>
</file>